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96" w:rsidRPr="008A1B14" w:rsidRDefault="00A63908" w:rsidP="00C25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A03" w:rsidRPr="008A1B14" w:rsidRDefault="00A63908" w:rsidP="00C25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A03" w:rsidRPr="008A1B1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20160302_12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302_125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EE3" w:rsidRPr="008A1B14" w:rsidRDefault="006F2EE3">
      <w:pPr>
        <w:rPr>
          <w:rFonts w:ascii="Times New Roman" w:hAnsi="Times New Roman" w:cs="Times New Roman"/>
          <w:sz w:val="24"/>
          <w:szCs w:val="24"/>
        </w:rPr>
      </w:pPr>
    </w:p>
    <w:p w:rsidR="006F2EE3" w:rsidRPr="00B816CE" w:rsidRDefault="006F2EE3">
      <w:pPr>
        <w:rPr>
          <w:rFonts w:ascii="Times New Roman" w:hAnsi="Times New Roman" w:cs="Times New Roman"/>
        </w:rPr>
      </w:pPr>
    </w:p>
    <w:p w:rsidR="006F2EE3" w:rsidRPr="00B816CE" w:rsidRDefault="00C25A03" w:rsidP="00A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6CE">
        <w:rPr>
          <w:rFonts w:ascii="Times New Roman" w:hAnsi="Times New Roman" w:cs="Times New Roman"/>
        </w:rPr>
        <w:lastRenderedPageBreak/>
        <w:t xml:space="preserve">                 </w:t>
      </w:r>
      <w:r w:rsidRPr="00B816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573A" w:rsidRPr="00B816CE">
        <w:rPr>
          <w:rFonts w:ascii="Times New Roman" w:hAnsi="Times New Roman" w:cs="Times New Roman"/>
          <w:sz w:val="24"/>
          <w:szCs w:val="24"/>
        </w:rPr>
        <w:t xml:space="preserve">      </w:t>
      </w:r>
      <w:r w:rsidRPr="00B816CE">
        <w:rPr>
          <w:rFonts w:ascii="Times New Roman" w:hAnsi="Times New Roman" w:cs="Times New Roman"/>
          <w:sz w:val="24"/>
          <w:szCs w:val="24"/>
        </w:rPr>
        <w:t xml:space="preserve"> </w:t>
      </w:r>
      <w:r w:rsidR="00317A7E">
        <w:rPr>
          <w:rFonts w:ascii="Times New Roman" w:hAnsi="Times New Roman" w:cs="Times New Roman"/>
          <w:sz w:val="24"/>
          <w:szCs w:val="24"/>
        </w:rPr>
        <w:t xml:space="preserve"> </w:t>
      </w:r>
      <w:r w:rsidR="00E35E12" w:rsidRPr="00B816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39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5E12" w:rsidRPr="00B816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39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2EE3" w:rsidRPr="00B816CE" w:rsidRDefault="00C25A03" w:rsidP="006F2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B816CE">
        <w:rPr>
          <w:rFonts w:ascii="Times New Roman" w:hAnsi="Times New Roman" w:cs="Times New Roman"/>
          <w:sz w:val="24"/>
          <w:szCs w:val="24"/>
        </w:rPr>
        <w:t xml:space="preserve">      </w:t>
      </w:r>
      <w:r w:rsidR="00A639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16CE">
        <w:rPr>
          <w:rFonts w:ascii="Times New Roman" w:hAnsi="Times New Roman" w:cs="Times New Roman"/>
          <w:sz w:val="24"/>
          <w:szCs w:val="24"/>
        </w:rPr>
        <w:t>.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Содержание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2AC" w:rsidRPr="008A1B14" w:rsidRDefault="001D00F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Введение</w:t>
      </w:r>
      <w:r w:rsidR="00F212AC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EE3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1. Паспорт  программы  развития  муниципального  бюджетного </w:t>
      </w:r>
    </w:p>
    <w:p w:rsidR="00F212AC" w:rsidRPr="008A1B14" w:rsidRDefault="003E6DE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</w:t>
      </w:r>
      <w:r w:rsidR="00F212AC" w:rsidRPr="008A1B14">
        <w:rPr>
          <w:rFonts w:ascii="Times New Roman" w:hAnsi="Times New Roman" w:cs="Times New Roman"/>
          <w:sz w:val="28"/>
          <w:szCs w:val="28"/>
        </w:rPr>
        <w:t xml:space="preserve">  учреждения доп</w:t>
      </w:r>
      <w:r w:rsidRPr="008A1B14">
        <w:rPr>
          <w:rFonts w:ascii="Times New Roman" w:hAnsi="Times New Roman" w:cs="Times New Roman"/>
          <w:sz w:val="28"/>
          <w:szCs w:val="28"/>
        </w:rPr>
        <w:t xml:space="preserve">олнительного  образования  </w:t>
      </w:r>
      <w:r w:rsidR="00F212AC" w:rsidRPr="008A1B14">
        <w:rPr>
          <w:rFonts w:ascii="Times New Roman" w:hAnsi="Times New Roman" w:cs="Times New Roman"/>
          <w:sz w:val="28"/>
          <w:szCs w:val="28"/>
        </w:rPr>
        <w:t xml:space="preserve">    « Акташская  детская  музыкальная  школа»                    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2.  Информаци</w:t>
      </w:r>
      <w:r w:rsidR="003E6DE6" w:rsidRPr="008A1B14">
        <w:rPr>
          <w:rFonts w:ascii="Times New Roman" w:hAnsi="Times New Roman" w:cs="Times New Roman"/>
          <w:sz w:val="28"/>
          <w:szCs w:val="28"/>
        </w:rPr>
        <w:t>онно- аналитическая  справка МБ</w:t>
      </w:r>
      <w:r w:rsidRPr="008A1B14">
        <w:rPr>
          <w:rFonts w:ascii="Times New Roman" w:hAnsi="Times New Roman" w:cs="Times New Roman"/>
          <w:sz w:val="28"/>
          <w:szCs w:val="28"/>
        </w:rPr>
        <w:t xml:space="preserve">У </w:t>
      </w:r>
      <w:r w:rsidR="003E6DE6" w:rsidRPr="008A1B14">
        <w:rPr>
          <w:rFonts w:ascii="Times New Roman" w:hAnsi="Times New Roman" w:cs="Times New Roman"/>
          <w:sz w:val="28"/>
          <w:szCs w:val="28"/>
        </w:rPr>
        <w:t>ДО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 « Акташская ДМШ»                                                         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212AC" w:rsidRPr="008A1B14" w:rsidRDefault="003E6DE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3.  Цель и задачи. Приоритетные  направления Программы 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 развития                      </w:t>
      </w:r>
    </w:p>
    <w:p w:rsidR="00F212AC" w:rsidRPr="008A1B14" w:rsidRDefault="001D00F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4.  Характеристика  социального  заказа  общества на  образовательные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Услуги и  его  влияние  на  образовательную  деятельнос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ть школы                      </w:t>
      </w:r>
    </w:p>
    <w:p w:rsidR="00F212AC" w:rsidRPr="008A1B14" w:rsidRDefault="001D00F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5.  Основные  принципы  и концептуальные  подходы 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Программы развития            </w:t>
      </w:r>
    </w:p>
    <w:p w:rsidR="00F212AC" w:rsidRPr="008A1B14" w:rsidRDefault="001D00F6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6. Основные  направления  программы  и  ожидаемые  результ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аты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212AC" w:rsidRPr="008A1B14" w:rsidRDefault="00F212AC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EE3" w:rsidRPr="009230BC" w:rsidRDefault="006F2EE3" w:rsidP="009230BC">
      <w:pPr>
        <w:pStyle w:val="a3"/>
        <w:jc w:val="both"/>
        <w:rPr>
          <w:sz w:val="24"/>
          <w:szCs w:val="24"/>
        </w:rPr>
      </w:pPr>
    </w:p>
    <w:p w:rsidR="006F2EE3" w:rsidRPr="003740F9" w:rsidRDefault="003740F9" w:rsidP="00923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корректировки программы, внесения уточнений, изменений, дополнений, вызванных вознекающими проблемами и для  достижения поставленных  целей проводится ежегодный  анализ достигнутых промежуточных результатов на  собраниях  трудового  коллектива.</w:t>
      </w:r>
    </w:p>
    <w:p w:rsidR="006F2EE3" w:rsidRPr="009230BC" w:rsidRDefault="006F2EE3" w:rsidP="009230BC">
      <w:pPr>
        <w:pStyle w:val="a3"/>
        <w:jc w:val="both"/>
        <w:rPr>
          <w:sz w:val="24"/>
          <w:szCs w:val="24"/>
        </w:rPr>
      </w:pPr>
    </w:p>
    <w:p w:rsidR="00B816CE" w:rsidRPr="009230BC" w:rsidRDefault="00F212AC" w:rsidP="009230BC">
      <w:pPr>
        <w:pStyle w:val="a3"/>
        <w:jc w:val="both"/>
        <w:rPr>
          <w:b/>
          <w:sz w:val="24"/>
          <w:szCs w:val="24"/>
        </w:rPr>
      </w:pPr>
      <w:r w:rsidRPr="009230BC">
        <w:rPr>
          <w:b/>
          <w:sz w:val="24"/>
          <w:szCs w:val="24"/>
        </w:rPr>
        <w:t xml:space="preserve">                   </w:t>
      </w:r>
      <w:r w:rsidR="003E6DE6" w:rsidRPr="009230BC">
        <w:rPr>
          <w:b/>
          <w:sz w:val="24"/>
          <w:szCs w:val="24"/>
        </w:rPr>
        <w:t xml:space="preserve">                             </w:t>
      </w:r>
    </w:p>
    <w:p w:rsidR="00F212AC" w:rsidRPr="00A976EE" w:rsidRDefault="00F212AC" w:rsidP="009230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Введение</w:t>
      </w:r>
    </w:p>
    <w:p w:rsidR="00433692" w:rsidRPr="009230BC" w:rsidRDefault="00433692" w:rsidP="009230BC">
      <w:pPr>
        <w:pStyle w:val="a3"/>
        <w:jc w:val="both"/>
        <w:rPr>
          <w:b/>
          <w:sz w:val="24"/>
          <w:szCs w:val="24"/>
        </w:rPr>
      </w:pPr>
    </w:p>
    <w:p w:rsidR="00922B3B" w:rsidRPr="008A1B14" w:rsidRDefault="00F212A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692"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 xml:space="preserve">Дополнительное  образование  </w:t>
      </w:r>
      <w:r w:rsidR="00433692" w:rsidRPr="008A1B14">
        <w:rPr>
          <w:rFonts w:ascii="Times New Roman" w:hAnsi="Times New Roman" w:cs="Times New Roman"/>
          <w:sz w:val="28"/>
          <w:szCs w:val="28"/>
        </w:rPr>
        <w:t>детей  рассматривается  как  важнейшая  составляющая  образовательного  пространства, сложившегося в современном  российском  обществе. Оно  социально  востребовано как  образование, органично  сочетающее  в себе  обучение, воспитание и развитие личности  ребенка. В Национальной  доктрине  образования в Российской  Федерации подчеркивается  важнейшая  роль  учреждений  дополнительного образования  детей как  одного  из  определяющих  факторов развития  склонностей , способностей и  интересов личностного, социального и профессионального самоопределения  детей и молодежи.   Система дополнительного  образования  детей  сегодня  все  активнее  проявляет стремление  к  построению вариативных, личностно- ориентированных образовательных  программ, учитывающих индивидуальные   особенности  ребенка и способствующих  многогранному развитию личности</w:t>
      </w:r>
      <w:r w:rsidR="00B816CE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433692" w:rsidRPr="008A1B14">
        <w:rPr>
          <w:rFonts w:ascii="Times New Roman" w:hAnsi="Times New Roman" w:cs="Times New Roman"/>
          <w:sz w:val="28"/>
          <w:szCs w:val="28"/>
        </w:rPr>
        <w:t>.</w:t>
      </w:r>
      <w:r w:rsidR="00680B38" w:rsidRPr="008A1B14">
        <w:rPr>
          <w:rFonts w:ascii="Times New Roman" w:hAnsi="Times New Roman" w:cs="Times New Roman"/>
          <w:sz w:val="28"/>
          <w:szCs w:val="28"/>
        </w:rPr>
        <w:t xml:space="preserve">Детская  </w:t>
      </w:r>
      <w:r w:rsidR="00922B3B" w:rsidRPr="008A1B14">
        <w:rPr>
          <w:rFonts w:ascii="Times New Roman" w:hAnsi="Times New Roman" w:cs="Times New Roman"/>
          <w:sz w:val="28"/>
          <w:szCs w:val="28"/>
        </w:rPr>
        <w:t>музыкальная  школа , как  много</w:t>
      </w:r>
      <w:r w:rsidR="00680B38" w:rsidRPr="008A1B14">
        <w:rPr>
          <w:rFonts w:ascii="Times New Roman" w:hAnsi="Times New Roman" w:cs="Times New Roman"/>
          <w:sz w:val="28"/>
          <w:szCs w:val="28"/>
        </w:rPr>
        <w:t>профильное образовательное  учреждение</w:t>
      </w:r>
      <w:r w:rsidR="00922B3B" w:rsidRPr="008A1B14">
        <w:rPr>
          <w:rFonts w:ascii="Times New Roman" w:hAnsi="Times New Roman" w:cs="Times New Roman"/>
          <w:sz w:val="28"/>
          <w:szCs w:val="28"/>
        </w:rPr>
        <w:t xml:space="preserve"> , осуществляющее  четкое спланированное , </w:t>
      </w:r>
      <w:r w:rsidR="00922B3B" w:rsidRPr="008A1B14">
        <w:rPr>
          <w:rFonts w:ascii="Times New Roman" w:hAnsi="Times New Roman" w:cs="Times New Roman"/>
          <w:sz w:val="28"/>
          <w:szCs w:val="28"/>
        </w:rPr>
        <w:lastRenderedPageBreak/>
        <w:t>целенаправленное  полноценное  образование  детей и подростков, реализуя  дополнительные  образовательные  программы, решает  следующие  задачи:- осуществление  государственной  политики гуманизации образования,  основывающееся на  приоритете  свободного  развития  личности;- вовлечение   детей  и подростков в активную  творческую  деятельность;- выявле</w:t>
      </w:r>
      <w:r w:rsidR="00C25A03" w:rsidRPr="008A1B14">
        <w:rPr>
          <w:rFonts w:ascii="Times New Roman" w:hAnsi="Times New Roman" w:cs="Times New Roman"/>
          <w:sz w:val="28"/>
          <w:szCs w:val="28"/>
        </w:rPr>
        <w:t>ние  одаренных  детей  ,</w:t>
      </w:r>
      <w:r w:rsidR="00922B3B" w:rsidRPr="008A1B14">
        <w:rPr>
          <w:rFonts w:ascii="Times New Roman" w:hAnsi="Times New Roman" w:cs="Times New Roman"/>
          <w:sz w:val="28"/>
          <w:szCs w:val="28"/>
        </w:rPr>
        <w:t xml:space="preserve"> создание условий  для  самоопределения, всестороннего  развития, самореализация  личности и осуществление ранней  профессиональной  ориентации;- проведение  массовой  просветительской  работы среди  населения.</w:t>
      </w:r>
      <w:r w:rsidR="00A976EE">
        <w:rPr>
          <w:rFonts w:ascii="Times New Roman" w:hAnsi="Times New Roman" w:cs="Times New Roman"/>
          <w:sz w:val="28"/>
          <w:szCs w:val="28"/>
        </w:rPr>
        <w:t xml:space="preserve"> </w:t>
      </w:r>
      <w:r w:rsidR="00922B3B" w:rsidRPr="008A1B14">
        <w:rPr>
          <w:rFonts w:ascii="Times New Roman" w:hAnsi="Times New Roman" w:cs="Times New Roman"/>
          <w:sz w:val="28"/>
          <w:szCs w:val="28"/>
        </w:rPr>
        <w:t>ДМШ  реализует художественно- эстетическую  направленность, которая  включает в себя следующие  отделения:</w:t>
      </w:r>
    </w:p>
    <w:p w:rsidR="00922B3B" w:rsidRPr="008A1B14" w:rsidRDefault="00922B3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Инструментальное</w:t>
      </w:r>
    </w:p>
    <w:p w:rsidR="00705699" w:rsidRPr="008A1B14" w:rsidRDefault="00922B3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Хореографическое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16CE" w:rsidRPr="008A1B14" w:rsidRDefault="00922B3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Содержание  деятельности  отделений  определяется образовательной  программой и Учебным  планом</w:t>
      </w:r>
      <w:r w:rsidR="00705699" w:rsidRPr="008A1B14">
        <w:rPr>
          <w:rFonts w:ascii="Times New Roman" w:hAnsi="Times New Roman" w:cs="Times New Roman"/>
          <w:sz w:val="28"/>
          <w:szCs w:val="28"/>
        </w:rPr>
        <w:t>.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>Роль искусства-  музы</w:t>
      </w:r>
      <w:r w:rsidR="00A33595" w:rsidRPr="008A1B14">
        <w:rPr>
          <w:rFonts w:ascii="Times New Roman" w:hAnsi="Times New Roman" w:cs="Times New Roman"/>
          <w:sz w:val="28"/>
          <w:szCs w:val="28"/>
        </w:rPr>
        <w:t>кального и хореографического-  ш</w:t>
      </w:r>
      <w:r w:rsidRPr="008A1B14">
        <w:rPr>
          <w:rFonts w:ascii="Times New Roman" w:hAnsi="Times New Roman" w:cs="Times New Roman"/>
          <w:sz w:val="28"/>
          <w:szCs w:val="28"/>
        </w:rPr>
        <w:t>ироко заключается в  преобразующей гуманистической функции как  психолого- педагогическом условии  развития социально- экономического развития требует и стремительного  изменения</w:t>
      </w:r>
      <w:r w:rsidR="00A33595" w:rsidRPr="008A1B14">
        <w:rPr>
          <w:rFonts w:ascii="Times New Roman" w:hAnsi="Times New Roman" w:cs="Times New Roman"/>
          <w:sz w:val="28"/>
          <w:szCs w:val="28"/>
        </w:rPr>
        <w:t xml:space="preserve"> человека как  личности, жизнеспособностей к духовному- нравственному  саморазвитию и соответствующему обеспечению своего  жизненного  пространства.</w:t>
      </w:r>
    </w:p>
    <w:p w:rsidR="003E6DE6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Детская  музыкальная  школа  реализует  модель  образования  открытого  типа,  предполагающую включение каждого  ребенка, подрастающего  человека в  художественно- эстетические и социальные  сферы жизнедеятельности. Открыто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е  образование  предполагает  </w:t>
      </w:r>
      <w:r w:rsidR="003E6DE6" w:rsidRPr="008A1B14">
        <w:rPr>
          <w:rFonts w:ascii="Times New Roman" w:hAnsi="Times New Roman" w:cs="Times New Roman"/>
          <w:sz w:val="28"/>
          <w:szCs w:val="28"/>
        </w:rPr>
        <w:t>кон</w:t>
      </w:r>
      <w:r w:rsidR="001D00F6" w:rsidRPr="008A1B14">
        <w:rPr>
          <w:rFonts w:ascii="Times New Roman" w:hAnsi="Times New Roman" w:cs="Times New Roman"/>
          <w:sz w:val="28"/>
          <w:szCs w:val="28"/>
        </w:rPr>
        <w:t>це</w:t>
      </w:r>
      <w:r w:rsidRPr="008A1B14">
        <w:rPr>
          <w:rFonts w:ascii="Times New Roman" w:hAnsi="Times New Roman" w:cs="Times New Roman"/>
          <w:sz w:val="28"/>
          <w:szCs w:val="28"/>
        </w:rPr>
        <w:t>нтрацию на  индивидуальной  личности  ребенка, на его  стре</w:t>
      </w:r>
      <w:r w:rsidR="00705699" w:rsidRPr="008A1B14">
        <w:rPr>
          <w:rFonts w:ascii="Times New Roman" w:hAnsi="Times New Roman" w:cs="Times New Roman"/>
          <w:sz w:val="28"/>
          <w:szCs w:val="28"/>
        </w:rPr>
        <w:t>млении к  познанию, развитию, самосовершенствованию, творчеству.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25A03" w:rsidRPr="008A1B1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595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Открытое  образование обеспечивает  свободу  выбора ДМШ стратегии  образования, в условиях реализации личностно- ориентированного  подхода , сопряженного социализацией личности каждого  обучающегося.</w:t>
      </w:r>
    </w:p>
    <w:p w:rsidR="00A33595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Программа разв</w:t>
      </w:r>
      <w:r w:rsidR="00B816CE" w:rsidRPr="008A1B14">
        <w:rPr>
          <w:rFonts w:ascii="Times New Roman" w:hAnsi="Times New Roman" w:cs="Times New Roman"/>
          <w:sz w:val="28"/>
          <w:szCs w:val="28"/>
        </w:rPr>
        <w:t>ития МБУ ДО</w:t>
      </w:r>
      <w:r w:rsidR="00E35E12" w:rsidRPr="008A1B14">
        <w:rPr>
          <w:rFonts w:ascii="Times New Roman" w:hAnsi="Times New Roman" w:cs="Times New Roman"/>
          <w:sz w:val="28"/>
          <w:szCs w:val="28"/>
        </w:rPr>
        <w:t xml:space="preserve"> « Акташской</w:t>
      </w:r>
      <w:r w:rsidR="00A976EE">
        <w:rPr>
          <w:rFonts w:ascii="Times New Roman" w:hAnsi="Times New Roman" w:cs="Times New Roman"/>
          <w:sz w:val="28"/>
          <w:szCs w:val="28"/>
        </w:rPr>
        <w:t xml:space="preserve"> ДМШ»  на  2016-2020</w:t>
      </w:r>
      <w:r w:rsidRPr="008A1B14">
        <w:rPr>
          <w:rFonts w:ascii="Times New Roman" w:hAnsi="Times New Roman" w:cs="Times New Roman"/>
          <w:sz w:val="28"/>
          <w:szCs w:val="28"/>
        </w:rPr>
        <w:t xml:space="preserve"> годы-  нормативно- правовой  документ, который  определяет  цели и задачи, стратегию и  тактику развития учреждения, приоритетные  направления его  деятельности , механизм реализации и  предполагаемый  результат развития учреждения в указанный  период. </w:t>
      </w:r>
    </w:p>
    <w:p w:rsidR="00B816CE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Программой развития школы предусматриваются  следующие  направления  работы:</w:t>
      </w:r>
    </w:p>
    <w:p w:rsidR="00B816CE" w:rsidRPr="008A1B14" w:rsidRDefault="004F50F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1. У</w:t>
      </w:r>
      <w:r w:rsidR="00A33595" w:rsidRPr="008A1B14">
        <w:rPr>
          <w:rFonts w:ascii="Times New Roman" w:hAnsi="Times New Roman" w:cs="Times New Roman"/>
          <w:sz w:val="28"/>
          <w:szCs w:val="28"/>
        </w:rPr>
        <w:t>чебно –воспитательная</w:t>
      </w:r>
    </w:p>
    <w:p w:rsidR="00A33595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2. Учебно- методическая</w:t>
      </w:r>
    </w:p>
    <w:p w:rsidR="00A33595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3. Концертно-  просветительская</w:t>
      </w:r>
    </w:p>
    <w:p w:rsidR="00A33595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4 Развитие инновационных  проектов</w:t>
      </w:r>
    </w:p>
    <w:p w:rsidR="00705699" w:rsidRPr="008A1B14" w:rsidRDefault="00A3359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5. Развитие материально- технической базы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Программа  развития  школы разработана в соответствии с законодательством об  образовании, законами и нормативными актами.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</w:t>
      </w:r>
      <w:r w:rsidR="0026058C" w:rsidRPr="008A1B14">
        <w:rPr>
          <w:rFonts w:ascii="Times New Roman" w:hAnsi="Times New Roman" w:cs="Times New Roman"/>
          <w:b/>
          <w:sz w:val="28"/>
          <w:szCs w:val="28"/>
        </w:rPr>
        <w:t>р</w:t>
      </w:r>
      <w:r w:rsidRPr="008A1B14">
        <w:rPr>
          <w:rFonts w:ascii="Times New Roman" w:hAnsi="Times New Roman" w:cs="Times New Roman"/>
          <w:b/>
          <w:sz w:val="28"/>
          <w:szCs w:val="28"/>
        </w:rPr>
        <w:t>аммы развития  муниципально</w:t>
      </w:r>
      <w:r w:rsidR="00B816CE" w:rsidRPr="008A1B14">
        <w:rPr>
          <w:rFonts w:ascii="Times New Roman" w:hAnsi="Times New Roman" w:cs="Times New Roman"/>
          <w:b/>
          <w:sz w:val="28"/>
          <w:szCs w:val="28"/>
        </w:rPr>
        <w:t xml:space="preserve">го  бюджетного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 учреждения дополнительного  об</w:t>
      </w:r>
      <w:r w:rsidR="00B816CE" w:rsidRPr="008A1B14">
        <w:rPr>
          <w:rFonts w:ascii="Times New Roman" w:hAnsi="Times New Roman" w:cs="Times New Roman"/>
          <w:b/>
          <w:sz w:val="28"/>
          <w:szCs w:val="28"/>
        </w:rPr>
        <w:t xml:space="preserve">разования  </w:t>
      </w:r>
      <w:r w:rsidR="00E35E12" w:rsidRPr="008A1B14">
        <w:rPr>
          <w:rFonts w:ascii="Times New Roman" w:hAnsi="Times New Roman" w:cs="Times New Roman"/>
          <w:b/>
          <w:sz w:val="28"/>
          <w:szCs w:val="28"/>
        </w:rPr>
        <w:t xml:space="preserve"> « Акташская детская музыкальная школа</w:t>
      </w:r>
      <w:r w:rsidRPr="008A1B14">
        <w:rPr>
          <w:rFonts w:ascii="Times New Roman" w:hAnsi="Times New Roman" w:cs="Times New Roman"/>
          <w:b/>
          <w:sz w:val="28"/>
          <w:szCs w:val="28"/>
        </w:rPr>
        <w:t>»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1.1. Наименование  программы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Программа  развит</w:t>
      </w:r>
      <w:r w:rsidR="00B816CE" w:rsidRPr="008A1B14">
        <w:rPr>
          <w:rFonts w:ascii="Times New Roman" w:hAnsi="Times New Roman" w:cs="Times New Roman"/>
          <w:sz w:val="28"/>
          <w:szCs w:val="28"/>
        </w:rPr>
        <w:t>ия  МБУ ДО</w:t>
      </w:r>
      <w:r w:rsidR="00A976EE">
        <w:rPr>
          <w:rFonts w:ascii="Times New Roman" w:hAnsi="Times New Roman" w:cs="Times New Roman"/>
          <w:sz w:val="28"/>
          <w:szCs w:val="28"/>
        </w:rPr>
        <w:t xml:space="preserve">  « Акташская ДМШ»  на  2016 -2020</w:t>
      </w:r>
      <w:r w:rsidRPr="008A1B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1.2 Цель программы</w:t>
      </w:r>
    </w:p>
    <w:p w:rsidR="004F50F2" w:rsidRPr="008A1B14" w:rsidRDefault="0026058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в ДМШ  ,</w:t>
      </w:r>
      <w:r w:rsidR="004F50F2" w:rsidRPr="008A1B14">
        <w:rPr>
          <w:rFonts w:ascii="Times New Roman" w:hAnsi="Times New Roman" w:cs="Times New Roman"/>
          <w:sz w:val="28"/>
          <w:szCs w:val="28"/>
        </w:rPr>
        <w:t xml:space="preserve"> как  в многопрофильном образовательном  учреждении , оптимальных  условий,  обеспечивающих  реал</w:t>
      </w:r>
      <w:r w:rsidRPr="008A1B14">
        <w:rPr>
          <w:rFonts w:ascii="Times New Roman" w:hAnsi="Times New Roman" w:cs="Times New Roman"/>
          <w:sz w:val="28"/>
          <w:szCs w:val="28"/>
        </w:rPr>
        <w:t>изацию образовательны</w:t>
      </w:r>
      <w:r w:rsidR="004F50F2" w:rsidRPr="008A1B14">
        <w:rPr>
          <w:rFonts w:ascii="Times New Roman" w:hAnsi="Times New Roman" w:cs="Times New Roman"/>
          <w:sz w:val="28"/>
          <w:szCs w:val="28"/>
        </w:rPr>
        <w:t xml:space="preserve">х  программ,  обеспечить  вовлечение детей. Подростков и молодежи в активную  познавательную  деятельность, направленную  на  формирование общей культуры, обеспечение компетентностного подхода, заключающегося </w:t>
      </w:r>
      <w:r w:rsidRPr="008A1B14">
        <w:rPr>
          <w:rFonts w:ascii="Times New Roman" w:hAnsi="Times New Roman" w:cs="Times New Roman"/>
          <w:sz w:val="28"/>
          <w:szCs w:val="28"/>
        </w:rPr>
        <w:t xml:space="preserve"> в получении полноценного  художественно- эстетического образования, приобщение  обучающихся к сокровищнице мирового искусства, формирование всесторонне развитой  личности, соответствующей требованиям современного  этапа развития общества  путем расширения и  углубления опыта преподавательской  деятельности в учебно- воспитательном  процессе.</w:t>
      </w:r>
    </w:p>
    <w:p w:rsidR="00922B3B" w:rsidRPr="008A1B14" w:rsidRDefault="0026058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1.3. Задачи  программы</w:t>
      </w:r>
    </w:p>
    <w:p w:rsidR="00B816CE" w:rsidRPr="008A1B14" w:rsidRDefault="0026058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1.  Обеспечение  доступности и высокого  качества  образования</w:t>
      </w:r>
    </w:p>
    <w:p w:rsidR="00175475" w:rsidRPr="008A1B14" w:rsidRDefault="0026058C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2. Сохранение накопленного  педагогического и методического  опыта и совершенствование содержания образовательного  процесса на  основе  компетентного </w:t>
      </w:r>
      <w:r w:rsidR="00175475" w:rsidRPr="008A1B14">
        <w:rPr>
          <w:rFonts w:ascii="Times New Roman" w:hAnsi="Times New Roman" w:cs="Times New Roman"/>
          <w:sz w:val="28"/>
          <w:szCs w:val="28"/>
        </w:rPr>
        <w:t xml:space="preserve">и научно-  методического </w:t>
      </w:r>
      <w:r w:rsidR="00705699" w:rsidRPr="008A1B14">
        <w:rPr>
          <w:rFonts w:ascii="Times New Roman" w:hAnsi="Times New Roman" w:cs="Times New Roman"/>
          <w:sz w:val="28"/>
          <w:szCs w:val="28"/>
        </w:rPr>
        <w:t>подхода, внедрение инновационных</w:t>
      </w:r>
      <w:r w:rsidR="00175475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25A03" w:rsidRPr="008A1B1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5475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образовательных  технологий и методического  обеспечения деятельности  школы.</w:t>
      </w:r>
    </w:p>
    <w:p w:rsidR="00175475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3. Развитие  мировоззрения и духовно- нравственной  сферы;  формирование  музыкально  эстетических   вкусов и потребностей как  основы  воспитания социально- активной  личности.</w:t>
      </w:r>
    </w:p>
    <w:p w:rsidR="00705699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4. Поддержка  и развитие  творческого  потенциала  педагогического коллектива ДМШ.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475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5. Развитие системы  профессиональной  подготовки педагогических  кадров на   республиканском уровне.</w:t>
      </w:r>
    </w:p>
    <w:p w:rsidR="0026058C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6. Проведение  мониторинга  соответствия  образовательных  услуг запросам  детей и их  родителей.</w:t>
      </w:r>
      <w:r w:rsidR="0026058C"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475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7.  Развитие связей с колледжами культуры, музыкальными колледжами, СМИ.</w:t>
      </w:r>
    </w:p>
    <w:p w:rsidR="00175475" w:rsidRPr="008A1B14" w:rsidRDefault="0017547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8. Определение  направлений и приоритетов совершенствования  материал</w:t>
      </w:r>
      <w:r w:rsidR="00C04BCB" w:rsidRPr="008A1B14">
        <w:rPr>
          <w:rFonts w:ascii="Times New Roman" w:hAnsi="Times New Roman" w:cs="Times New Roman"/>
          <w:sz w:val="28"/>
          <w:szCs w:val="28"/>
        </w:rPr>
        <w:t>ьно- технического  обеспечения деятельности  ш</w:t>
      </w:r>
      <w:r w:rsidRPr="008A1B14">
        <w:rPr>
          <w:rFonts w:ascii="Times New Roman" w:hAnsi="Times New Roman" w:cs="Times New Roman"/>
          <w:sz w:val="28"/>
          <w:szCs w:val="28"/>
        </w:rPr>
        <w:t>колы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1.4. Нормативно- правовая  основа  для  разработки  программы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Конституцией  Российской Федерации;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Конвекцией ООН о правах  ребенка;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Законом Российской Федерации « Об  образовании</w:t>
      </w:r>
      <w:r w:rsidR="008F51CA">
        <w:rPr>
          <w:rFonts w:ascii="Times New Roman" w:hAnsi="Times New Roman" w:cs="Times New Roman"/>
          <w:sz w:val="28"/>
          <w:szCs w:val="28"/>
        </w:rPr>
        <w:t xml:space="preserve"> в РФ</w:t>
      </w:r>
      <w:r w:rsidRPr="008A1B14">
        <w:rPr>
          <w:rFonts w:ascii="Times New Roman" w:hAnsi="Times New Roman" w:cs="Times New Roman"/>
          <w:sz w:val="28"/>
          <w:szCs w:val="28"/>
        </w:rPr>
        <w:t>»;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Государственной  программой  Российской Федерации»  Развитие  образования»;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Федеральной  целевой  программой  развития  образования;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*Уставом  школы;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 Локальными  актами;</w:t>
      </w:r>
    </w:p>
    <w:p w:rsidR="00C04BCB" w:rsidRPr="008A1B14" w:rsidRDefault="00B816C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*Приказами МБУ ДО</w:t>
      </w:r>
      <w:r w:rsidR="00C04BCB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AB4777" w:rsidRPr="008A1B14">
        <w:rPr>
          <w:rFonts w:ascii="Times New Roman" w:hAnsi="Times New Roman" w:cs="Times New Roman"/>
          <w:sz w:val="28"/>
          <w:szCs w:val="28"/>
        </w:rPr>
        <w:t xml:space="preserve">« Акташская </w:t>
      </w:r>
      <w:r w:rsidR="00C04BCB" w:rsidRPr="008A1B14">
        <w:rPr>
          <w:rFonts w:ascii="Times New Roman" w:hAnsi="Times New Roman" w:cs="Times New Roman"/>
          <w:sz w:val="28"/>
          <w:szCs w:val="28"/>
        </w:rPr>
        <w:t>ДМШ</w:t>
      </w:r>
      <w:r w:rsidR="00AB4777" w:rsidRPr="008A1B14">
        <w:rPr>
          <w:rFonts w:ascii="Times New Roman" w:hAnsi="Times New Roman" w:cs="Times New Roman"/>
          <w:sz w:val="28"/>
          <w:szCs w:val="28"/>
        </w:rPr>
        <w:t>"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1.5. Основные  разработчики  программы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Муниципал</w:t>
      </w:r>
      <w:r w:rsidR="00B816CE" w:rsidRPr="008A1B14">
        <w:rPr>
          <w:rFonts w:ascii="Times New Roman" w:hAnsi="Times New Roman" w:cs="Times New Roman"/>
          <w:sz w:val="28"/>
          <w:szCs w:val="28"/>
        </w:rPr>
        <w:t xml:space="preserve">ьное  бюджетное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учреждение  дополнительного  обр</w:t>
      </w:r>
      <w:r w:rsidR="00B816CE" w:rsidRPr="008A1B14">
        <w:rPr>
          <w:rFonts w:ascii="Times New Roman" w:hAnsi="Times New Roman" w:cs="Times New Roman"/>
          <w:sz w:val="28"/>
          <w:szCs w:val="28"/>
        </w:rPr>
        <w:t>азования  д</w:t>
      </w:r>
      <w:r w:rsidR="00E35E12" w:rsidRPr="008A1B14">
        <w:rPr>
          <w:rFonts w:ascii="Times New Roman" w:hAnsi="Times New Roman" w:cs="Times New Roman"/>
          <w:sz w:val="28"/>
          <w:szCs w:val="28"/>
        </w:rPr>
        <w:t xml:space="preserve"> « Акташская  детская музыкальная школа</w:t>
      </w:r>
      <w:r w:rsidRPr="008A1B14">
        <w:rPr>
          <w:rFonts w:ascii="Times New Roman" w:hAnsi="Times New Roman" w:cs="Times New Roman"/>
          <w:sz w:val="28"/>
          <w:szCs w:val="28"/>
        </w:rPr>
        <w:t>»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1.6. Исполнители  программы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трудовой коллектив ДМШ</w:t>
      </w:r>
    </w:p>
    <w:p w:rsidR="00C04BCB" w:rsidRPr="008A1B14" w:rsidRDefault="00C04BC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1.7. Сроки  и этапы  реализации  программы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50F2" w:rsidRPr="008A1B14" w:rsidRDefault="004F50F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E6DE6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04BCB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</w:t>
      </w:r>
      <w:r w:rsidR="00C04BCB" w:rsidRPr="008A1B14">
        <w:rPr>
          <w:rFonts w:ascii="Times New Roman" w:hAnsi="Times New Roman" w:cs="Times New Roman"/>
          <w:sz w:val="28"/>
          <w:szCs w:val="28"/>
        </w:rPr>
        <w:t xml:space="preserve"> г. -     подготовительный  этап</w:t>
      </w:r>
    </w:p>
    <w:p w:rsidR="00C04BCB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2017-2019</w:t>
      </w:r>
      <w:r w:rsidR="00C04BCB" w:rsidRPr="008A1B14">
        <w:rPr>
          <w:rFonts w:ascii="Times New Roman" w:hAnsi="Times New Roman" w:cs="Times New Roman"/>
          <w:sz w:val="28"/>
          <w:szCs w:val="28"/>
        </w:rPr>
        <w:t xml:space="preserve"> г.-     основной  этап</w:t>
      </w:r>
    </w:p>
    <w:p w:rsidR="00C04BCB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E35E12" w:rsidRPr="008A1B14">
        <w:rPr>
          <w:rFonts w:ascii="Times New Roman" w:hAnsi="Times New Roman" w:cs="Times New Roman"/>
          <w:sz w:val="28"/>
          <w:szCs w:val="28"/>
        </w:rPr>
        <w:t xml:space="preserve"> г.</w:t>
      </w:r>
      <w:r w:rsidR="00C04BCB" w:rsidRPr="008A1B14">
        <w:rPr>
          <w:rFonts w:ascii="Times New Roman" w:hAnsi="Times New Roman" w:cs="Times New Roman"/>
          <w:sz w:val="28"/>
          <w:szCs w:val="28"/>
        </w:rPr>
        <w:t xml:space="preserve"> -        завершающий  этап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1.8. Основные  направления деятельности  по  реализации  программы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1B14">
        <w:rPr>
          <w:rFonts w:ascii="Times New Roman" w:hAnsi="Times New Roman" w:cs="Times New Roman"/>
          <w:sz w:val="28"/>
          <w:szCs w:val="28"/>
        </w:rPr>
        <w:t>. Создание  условий  для  повышения  качества и эффективности образовательного  процесса школы</w:t>
      </w:r>
      <w:r w:rsidR="00705699" w:rsidRPr="008A1B14">
        <w:rPr>
          <w:rFonts w:ascii="Times New Roman" w:hAnsi="Times New Roman" w:cs="Times New Roman"/>
          <w:sz w:val="28"/>
          <w:szCs w:val="28"/>
        </w:rPr>
        <w:t>.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1. Дальнейшая  разработ</w:t>
      </w:r>
      <w:r w:rsidR="00AB4777" w:rsidRPr="008A1B14">
        <w:rPr>
          <w:rFonts w:ascii="Times New Roman" w:hAnsi="Times New Roman" w:cs="Times New Roman"/>
          <w:sz w:val="28"/>
          <w:szCs w:val="28"/>
        </w:rPr>
        <w:t xml:space="preserve">ка и внедрение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дополнительных </w:t>
      </w:r>
      <w:r w:rsidR="00AB4777" w:rsidRPr="008A1B14">
        <w:rPr>
          <w:rFonts w:ascii="Times New Roman" w:hAnsi="Times New Roman" w:cs="Times New Roman"/>
          <w:sz w:val="28"/>
          <w:szCs w:val="28"/>
        </w:rPr>
        <w:t xml:space="preserve">предпрофессиональных </w:t>
      </w:r>
      <w:r w:rsidRPr="008A1B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AB4777" w:rsidRPr="008A1B14">
        <w:rPr>
          <w:rFonts w:ascii="Times New Roman" w:hAnsi="Times New Roman" w:cs="Times New Roman"/>
          <w:sz w:val="28"/>
          <w:szCs w:val="28"/>
        </w:rPr>
        <w:t>в области  искусства</w:t>
      </w:r>
      <w:r w:rsidRPr="008A1B14">
        <w:rPr>
          <w:rFonts w:ascii="Times New Roman" w:hAnsi="Times New Roman" w:cs="Times New Roman"/>
          <w:sz w:val="28"/>
          <w:szCs w:val="28"/>
        </w:rPr>
        <w:t xml:space="preserve"> , способствующих оптимизации образовательного  пространства</w:t>
      </w:r>
      <w:r w:rsidR="00AB4777" w:rsidRPr="008A1B14">
        <w:rPr>
          <w:rFonts w:ascii="Times New Roman" w:hAnsi="Times New Roman" w:cs="Times New Roman"/>
          <w:sz w:val="28"/>
          <w:szCs w:val="28"/>
        </w:rPr>
        <w:t>.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2. Использование  результатов  исследовательской  работы педагогов в  учебно- воспитательном  процессе школы и распространение научно- методического и педагогического опыта работы школы в районе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3. Поддержка  преподавателей  и учащихся , демонстрирующих  высокий  профессиональный  уровень</w:t>
      </w:r>
      <w:r w:rsidR="00AB4777" w:rsidRPr="008A1B14">
        <w:rPr>
          <w:rFonts w:ascii="Times New Roman" w:hAnsi="Times New Roman" w:cs="Times New Roman"/>
          <w:sz w:val="28"/>
          <w:szCs w:val="28"/>
        </w:rPr>
        <w:t>.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1B14">
        <w:rPr>
          <w:rFonts w:ascii="Times New Roman" w:hAnsi="Times New Roman" w:cs="Times New Roman"/>
          <w:sz w:val="28"/>
          <w:szCs w:val="28"/>
        </w:rPr>
        <w:t>.  Повышение  эффективности  воспитательного  процесса обучающихся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Деятельность по формированию культурно- эстетической  среды  района (концертная и просветительская деятельность в районе, оказание профессиональных  услуг  населению)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1B14">
        <w:rPr>
          <w:rFonts w:ascii="Times New Roman" w:hAnsi="Times New Roman" w:cs="Times New Roman"/>
          <w:sz w:val="28"/>
          <w:szCs w:val="28"/>
        </w:rPr>
        <w:t xml:space="preserve"> .  Создание  условий  для  эффективного  управления  деятельностью  школы</w:t>
      </w:r>
    </w:p>
    <w:p w:rsidR="0001321D" w:rsidRPr="008A1B14" w:rsidRDefault="0001321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1.  Совершенствование системы  управления школой через развитие  общественно- государственного  управления</w:t>
      </w:r>
    </w:p>
    <w:p w:rsidR="0001321D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2.  О</w:t>
      </w:r>
      <w:r w:rsidR="0001321D" w:rsidRPr="008A1B14">
        <w:rPr>
          <w:rFonts w:ascii="Times New Roman" w:hAnsi="Times New Roman" w:cs="Times New Roman"/>
          <w:sz w:val="28"/>
          <w:szCs w:val="28"/>
        </w:rPr>
        <w:t>пределение  педагогической  марке</w:t>
      </w:r>
      <w:r w:rsidRPr="008A1B14">
        <w:rPr>
          <w:rFonts w:ascii="Times New Roman" w:hAnsi="Times New Roman" w:cs="Times New Roman"/>
          <w:sz w:val="28"/>
          <w:szCs w:val="28"/>
        </w:rPr>
        <w:t>тинговой  ориентации стратегии и тактики развития  школы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8A1B14">
        <w:rPr>
          <w:rFonts w:ascii="Times New Roman" w:hAnsi="Times New Roman" w:cs="Times New Roman"/>
          <w:sz w:val="28"/>
          <w:szCs w:val="28"/>
        </w:rPr>
        <w:t>. Разработка  модели  кадрового   ресурсного обеспечения  деятельности  школы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Развитие педагогического  ресурса школы средствами  повышения профессионального  мастерства  преподавателей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A1B14">
        <w:rPr>
          <w:rFonts w:ascii="Times New Roman" w:hAnsi="Times New Roman" w:cs="Times New Roman"/>
          <w:sz w:val="28"/>
          <w:szCs w:val="28"/>
        </w:rPr>
        <w:t>.  Совершенствование материально-  технического  обеспечения</w:t>
      </w:r>
    </w:p>
    <w:p w:rsidR="003E6DE6" w:rsidRPr="008A1B14" w:rsidRDefault="003E6DE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D01" w:rsidRPr="008A1B14" w:rsidRDefault="00705699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57D01" w:rsidRPr="008A1B14">
        <w:rPr>
          <w:rFonts w:ascii="Times New Roman" w:hAnsi="Times New Roman" w:cs="Times New Roman"/>
          <w:b/>
          <w:sz w:val="28"/>
          <w:szCs w:val="28"/>
        </w:rPr>
        <w:t>9. Ожидаемые  результаты</w:t>
      </w:r>
    </w:p>
    <w:p w:rsidR="00705699" w:rsidRPr="008A1B14" w:rsidRDefault="00705699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1.  Создание  оптимальных  условий  получения  ребенком полноценного  общего  художественно- эстетического  образования. Удовлетворение  </w:t>
      </w:r>
      <w:r w:rsidRPr="008A1B14">
        <w:rPr>
          <w:rFonts w:ascii="Times New Roman" w:hAnsi="Times New Roman" w:cs="Times New Roman"/>
          <w:sz w:val="28"/>
          <w:szCs w:val="28"/>
        </w:rPr>
        <w:lastRenderedPageBreak/>
        <w:t>потребности  детей  в  занятиях по  интересам; формирование всесторонне  развитой, социально- активной  личности.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2.  Распространение  научно-  методического и педагогического  опыта работы  школы в районе. 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3.  Расширение  концертной  и просветительской   деятельности  в районе.</w:t>
      </w:r>
    </w:p>
    <w:p w:rsidR="00C04BCB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4. Совершенствование  материально-  технического  обеспечения учреждения.</w:t>
      </w:r>
      <w:r w:rsidR="0001321D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2. Информацион</w:t>
      </w:r>
      <w:r w:rsidR="00B816CE" w:rsidRPr="008A1B14">
        <w:rPr>
          <w:rFonts w:ascii="Times New Roman" w:hAnsi="Times New Roman" w:cs="Times New Roman"/>
          <w:b/>
          <w:sz w:val="28"/>
          <w:szCs w:val="28"/>
        </w:rPr>
        <w:t>но- аналитическая  справка о МБУ ДО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« Акташская ДМШ»  </w:t>
      </w:r>
    </w:p>
    <w:p w:rsidR="00A64C50" w:rsidRPr="008A1B14" w:rsidRDefault="00E57D0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="00B816CE" w:rsidRPr="008A1B14">
        <w:rPr>
          <w:rFonts w:ascii="Times New Roman" w:hAnsi="Times New Roman" w:cs="Times New Roman"/>
          <w:sz w:val="28"/>
          <w:szCs w:val="28"/>
        </w:rPr>
        <w:t>ьное  бюджетн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ое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учреждение  дополнительного  образования</w:t>
      </w:r>
      <w:r w:rsidR="00B816CE" w:rsidRPr="008A1B14">
        <w:rPr>
          <w:rFonts w:ascii="Times New Roman" w:hAnsi="Times New Roman" w:cs="Times New Roman"/>
          <w:sz w:val="28"/>
          <w:szCs w:val="28"/>
        </w:rPr>
        <w:t xml:space="preserve">  </w:t>
      </w:r>
      <w:r w:rsidRPr="008A1B14">
        <w:rPr>
          <w:rFonts w:ascii="Times New Roman" w:hAnsi="Times New Roman" w:cs="Times New Roman"/>
          <w:sz w:val="28"/>
          <w:szCs w:val="28"/>
        </w:rPr>
        <w:t>«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 Акташская  детская музыкальная  школа</w:t>
      </w:r>
      <w:r w:rsidRPr="008A1B14">
        <w:rPr>
          <w:rFonts w:ascii="Times New Roman" w:hAnsi="Times New Roman" w:cs="Times New Roman"/>
          <w:sz w:val="28"/>
          <w:szCs w:val="28"/>
        </w:rPr>
        <w:t xml:space="preserve">»  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, сокращенное  название </w:t>
      </w:r>
      <w:r w:rsidR="00B816CE" w:rsidRPr="008A1B14">
        <w:rPr>
          <w:rFonts w:ascii="Times New Roman" w:hAnsi="Times New Roman" w:cs="Times New Roman"/>
          <w:sz w:val="28"/>
          <w:szCs w:val="28"/>
        </w:rPr>
        <w:t>МБУ ДО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 «Акташская ДМШ». Категория- первая. Юридический  адрес: 649743, Р.Алтай, Улаганский район, с. Акташ , ул. Ленина 27, Фактический  адрес: тот же.</w:t>
      </w:r>
    </w:p>
    <w:p w:rsidR="00705699" w:rsidRPr="008A1B14" w:rsidRDefault="003E6DE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МБУ ДО</w:t>
      </w:r>
      <w:r w:rsidR="00A64C50" w:rsidRPr="008A1B14">
        <w:rPr>
          <w:rFonts w:ascii="Times New Roman" w:hAnsi="Times New Roman" w:cs="Times New Roman"/>
          <w:sz w:val="28"/>
          <w:szCs w:val="28"/>
        </w:rPr>
        <w:t>« Акташская ДМШ»  была  основана  в январе 1970 г. путем выделения из структуры  культуры в отдельное  образовательное  учреждение. Учредителем  школы  является Отдел культуры МО « Улаганский  район». Руководство школы во</w:t>
      </w:r>
      <w:r w:rsidRPr="008A1B14">
        <w:rPr>
          <w:rFonts w:ascii="Times New Roman" w:hAnsi="Times New Roman" w:cs="Times New Roman"/>
          <w:sz w:val="28"/>
          <w:szCs w:val="28"/>
        </w:rPr>
        <w:t>зложено на Нагайцеву И.А. С 2015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 года  и по  настоящее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время  школа переименована в М</w:t>
      </w:r>
      <w:r w:rsidR="00A64C50" w:rsidRPr="008A1B14">
        <w:rPr>
          <w:rFonts w:ascii="Times New Roman" w:hAnsi="Times New Roman" w:cs="Times New Roman"/>
          <w:sz w:val="28"/>
          <w:szCs w:val="28"/>
        </w:rPr>
        <w:t>униципа</w:t>
      </w:r>
      <w:r w:rsidRPr="008A1B14">
        <w:rPr>
          <w:rFonts w:ascii="Times New Roman" w:hAnsi="Times New Roman" w:cs="Times New Roman"/>
          <w:sz w:val="28"/>
          <w:szCs w:val="28"/>
        </w:rPr>
        <w:t xml:space="preserve">льное бюджетное  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 об</w:t>
      </w:r>
      <w:r w:rsidRPr="008A1B14">
        <w:rPr>
          <w:rFonts w:ascii="Times New Roman" w:hAnsi="Times New Roman" w:cs="Times New Roman"/>
          <w:sz w:val="28"/>
          <w:szCs w:val="28"/>
        </w:rPr>
        <w:t xml:space="preserve">разования  </w:t>
      </w:r>
      <w:r w:rsidR="00E35E12" w:rsidRPr="008A1B14">
        <w:rPr>
          <w:rFonts w:ascii="Times New Roman" w:hAnsi="Times New Roman" w:cs="Times New Roman"/>
          <w:sz w:val="28"/>
          <w:szCs w:val="28"/>
        </w:rPr>
        <w:t xml:space="preserve"> « Акташская детская музыкальная школа</w:t>
      </w:r>
      <w:r w:rsidR="00A64C50" w:rsidRPr="008A1B14">
        <w:rPr>
          <w:rFonts w:ascii="Times New Roman" w:hAnsi="Times New Roman" w:cs="Times New Roman"/>
          <w:sz w:val="28"/>
          <w:szCs w:val="28"/>
        </w:rPr>
        <w:t xml:space="preserve">» . Управление ДМШ  осуществляет  директор, на основе  сотрудничества с педагогическим коллективом. </w:t>
      </w:r>
      <w:r w:rsidR="003B4D63" w:rsidRPr="008A1B14">
        <w:rPr>
          <w:rFonts w:ascii="Times New Roman" w:hAnsi="Times New Roman" w:cs="Times New Roman"/>
          <w:sz w:val="28"/>
          <w:szCs w:val="28"/>
        </w:rPr>
        <w:t>В ДМШ  функцио</w:t>
      </w:r>
      <w:r w:rsidR="00545537" w:rsidRPr="008A1B14">
        <w:rPr>
          <w:rFonts w:ascii="Times New Roman" w:hAnsi="Times New Roman" w:cs="Times New Roman"/>
          <w:sz w:val="28"/>
          <w:szCs w:val="28"/>
        </w:rPr>
        <w:t>нируют коллегиальные  органы- педагогический и методический  совет, деятельность которых регулируется  Уставом  школы. Система  управления деятельности учреждения  основывается на Ко</w:t>
      </w:r>
      <w:r w:rsidR="00AE0DBC" w:rsidRPr="008A1B14">
        <w:rPr>
          <w:rFonts w:ascii="Times New Roman" w:hAnsi="Times New Roman" w:cs="Times New Roman"/>
          <w:sz w:val="28"/>
          <w:szCs w:val="28"/>
        </w:rPr>
        <w:t>н</w:t>
      </w:r>
      <w:r w:rsidR="00545537" w:rsidRPr="008A1B14">
        <w:rPr>
          <w:rFonts w:ascii="Times New Roman" w:hAnsi="Times New Roman" w:cs="Times New Roman"/>
          <w:sz w:val="28"/>
          <w:szCs w:val="28"/>
        </w:rPr>
        <w:t>ституции РФ,</w:t>
      </w:r>
      <w:r w:rsidR="003B4D63" w:rsidRPr="008A1B14">
        <w:rPr>
          <w:rFonts w:ascii="Times New Roman" w:hAnsi="Times New Roman" w:cs="Times New Roman"/>
          <w:sz w:val="28"/>
          <w:szCs w:val="28"/>
        </w:rPr>
        <w:t xml:space="preserve"> Гражданском кодексе РФ , Федеральным Законом « Об образовании» , другими   законодательными актами Российской федерации и субъектов Российской федерации, решениями  учредителя и уставом. 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B4D63" w:rsidRPr="008A1B14" w:rsidRDefault="003B4D6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Содержание образования ДМШ направлено на  реализацию  государственной  образовательной  политики, на  создание  взаимопонимания и сотрудничества между  родителями, обучающимися, педагогами  дополнительного  образования .  учителями  общеобразовательных  школ, на  учет  мировоззренческих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подходов, этнических ,</w:t>
      </w:r>
      <w:r w:rsidRPr="008A1B14">
        <w:rPr>
          <w:rFonts w:ascii="Times New Roman" w:hAnsi="Times New Roman" w:cs="Times New Roman"/>
          <w:sz w:val="28"/>
          <w:szCs w:val="28"/>
        </w:rPr>
        <w:t xml:space="preserve"> расовых , национальных, социальных  групп, на реализацию прав  обучающихся.</w:t>
      </w:r>
    </w:p>
    <w:p w:rsidR="00B816CE" w:rsidRPr="008A1B14" w:rsidRDefault="003B4D6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ДМШ  реализует  модель  образования  открытого  типа.  Предполагающую включение каждого  ребенка, подрастающего  человека в  художественно- эстетические и социальные  сферы  жизнедеятельности. </w:t>
      </w:r>
    </w:p>
    <w:p w:rsidR="00B816CE" w:rsidRPr="008A1B14" w:rsidRDefault="003B4D6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Школа является  образовательным  учреждением дополнительного  образования   и  эстетического  воспитания , созданным  для  целенаправленного  обучения  детей  возраста 6- 18  лет основам </w:t>
      </w:r>
      <w:r w:rsidR="00AE0DBC" w:rsidRPr="008A1B14">
        <w:rPr>
          <w:rFonts w:ascii="Times New Roman" w:hAnsi="Times New Roman" w:cs="Times New Roman"/>
          <w:sz w:val="28"/>
          <w:szCs w:val="28"/>
        </w:rPr>
        <w:t>музыкального, хореографического  искусства.</w:t>
      </w:r>
    </w:p>
    <w:p w:rsidR="00AE0DBC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Детская музыкальная  школа  обеспечена  необходимым  учебным  оборудованием, инструментами, наглядными  пособиями и  инвентарем.</w:t>
      </w:r>
    </w:p>
    <w:p w:rsidR="00AE0DBC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Прием  в  школу  осуществляется  на  основании  свободного  выбора образовательной  деятельности  детьми и  их  родителями.  Численный  </w:t>
      </w:r>
      <w:r w:rsidRPr="008A1B14">
        <w:rPr>
          <w:rFonts w:ascii="Times New Roman" w:hAnsi="Times New Roman" w:cs="Times New Roman"/>
          <w:sz w:val="28"/>
          <w:szCs w:val="28"/>
        </w:rPr>
        <w:lastRenderedPageBreak/>
        <w:t>состав  группы  отделения  определяется  в зависимости от  возраста учащихся, года  обучения, специфики  деятельности  учебной  группы, условий  работы в соответствии  с  психолого- педагогическими  рекомендациями,  учебным  планом, программой  отделения.</w:t>
      </w:r>
    </w:p>
    <w:p w:rsidR="00AE0DBC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Подготовительная  ступень ( этап) ( 2 года)  3-8 человек</w:t>
      </w:r>
    </w:p>
    <w:p w:rsidR="00AE0DBC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1B14">
        <w:rPr>
          <w:rFonts w:ascii="Times New Roman" w:hAnsi="Times New Roman" w:cs="Times New Roman"/>
          <w:sz w:val="28"/>
          <w:szCs w:val="28"/>
        </w:rPr>
        <w:t xml:space="preserve"> ступень ( этап)  обучения ( 2 года)  3-8 человек</w:t>
      </w:r>
    </w:p>
    <w:p w:rsidR="00AE0DBC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1B14">
        <w:rPr>
          <w:rFonts w:ascii="Times New Roman" w:hAnsi="Times New Roman" w:cs="Times New Roman"/>
          <w:sz w:val="28"/>
          <w:szCs w:val="28"/>
        </w:rPr>
        <w:t xml:space="preserve"> ступень ( этап) ( 3 года)  3-8 человек</w:t>
      </w:r>
    </w:p>
    <w:p w:rsidR="004F50F2" w:rsidRPr="008A1B14" w:rsidRDefault="00AE0DBC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1B14">
        <w:rPr>
          <w:rFonts w:ascii="Times New Roman" w:hAnsi="Times New Roman" w:cs="Times New Roman"/>
          <w:sz w:val="28"/>
          <w:szCs w:val="28"/>
        </w:rPr>
        <w:t xml:space="preserve"> ступень ( этап)  обучения ( 2 года) – 5 ч</w:t>
      </w:r>
      <w:r w:rsidR="00705699" w:rsidRPr="008A1B14">
        <w:rPr>
          <w:rFonts w:ascii="Times New Roman" w:hAnsi="Times New Roman" w:cs="Times New Roman"/>
          <w:sz w:val="28"/>
          <w:szCs w:val="28"/>
        </w:rPr>
        <w:t>е</w:t>
      </w:r>
      <w:r w:rsidRPr="008A1B14">
        <w:rPr>
          <w:rFonts w:ascii="Times New Roman" w:hAnsi="Times New Roman" w:cs="Times New Roman"/>
          <w:sz w:val="28"/>
          <w:szCs w:val="28"/>
        </w:rPr>
        <w:t>ловек</w:t>
      </w:r>
      <w:r w:rsidR="00E57D01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57D01" w:rsidRPr="008A1B14" w:rsidRDefault="00E57D01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0DBC" w:rsidRPr="008A1B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E0DBC" w:rsidRPr="008A1B14" w:rsidRDefault="003E6DE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 настоящее  время  в МБУ ДО</w:t>
      </w:r>
      <w:r w:rsidR="00AE0DBC" w:rsidRPr="008A1B14">
        <w:rPr>
          <w:rFonts w:ascii="Times New Roman" w:hAnsi="Times New Roman" w:cs="Times New Roman"/>
          <w:sz w:val="28"/>
          <w:szCs w:val="28"/>
        </w:rPr>
        <w:t xml:space="preserve">  осуществляется  обучение  по  трем  отделениям:</w:t>
      </w:r>
    </w:p>
    <w:p w:rsidR="00B816CE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народное ( баян, аккордеон)</w:t>
      </w:r>
    </w:p>
    <w:p w:rsidR="00705699" w:rsidRPr="008A1B14" w:rsidRDefault="00AE0DBC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- </w:t>
      </w:r>
      <w:r w:rsidR="00AE50BA" w:rsidRPr="008A1B14">
        <w:rPr>
          <w:rFonts w:ascii="Times New Roman" w:hAnsi="Times New Roman" w:cs="Times New Roman"/>
          <w:sz w:val="28"/>
          <w:szCs w:val="28"/>
        </w:rPr>
        <w:t>фортепианное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</w:t>
      </w:r>
      <w:r w:rsidR="00B816CE" w:rsidRPr="008A1B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699" w:rsidRPr="008A1B14" w:rsidRDefault="00AE50B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хореографическое</w:t>
      </w:r>
    </w:p>
    <w:p w:rsidR="003E6DE6" w:rsidRPr="008A1B14" w:rsidRDefault="00AE50B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Работа  отделов  полностью  обеспечена  учебными  планами  нового  поколения и  рекомендованными  Типовыми  программами ,  адаптированными педагогическим коллективом  самостоятельно , с учетом  специфики  контингента  учащихся . рекомендацией государственных  органов.</w:t>
      </w:r>
    </w:p>
    <w:p w:rsidR="00AE50BA" w:rsidRPr="008A1B14" w:rsidRDefault="00AE50B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Для  обеспечения  качественного  образовательного  процесса  в  школе  создана  система методической  работы,  обеспечивающей непрерывный профессиональный  рост педагогического  коллектива, молодых  специалистов.</w:t>
      </w:r>
    </w:p>
    <w:p w:rsidR="00AE50BA" w:rsidRPr="008A1B14" w:rsidRDefault="00AE50B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Преподаватели  повышают квалификацию,  обучаясь  заочно в высших  специальных учебных  заведениях. Проходя обучение на курсах  повышения  квалификации, выезжая на зональные , республиканские семинары, получая  консультации и мастер  - классы у  ведущих музыкантов и хореографов  республики.</w:t>
      </w:r>
      <w:r w:rsidR="00A07490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>В школе  идет</w:t>
      </w:r>
      <w:r w:rsidR="00A07490" w:rsidRPr="008A1B14">
        <w:rPr>
          <w:rFonts w:ascii="Times New Roman" w:hAnsi="Times New Roman" w:cs="Times New Roman"/>
          <w:sz w:val="28"/>
          <w:szCs w:val="28"/>
        </w:rPr>
        <w:t xml:space="preserve">  накопление методического фонда модифицированных  программ, методических  работ, пособий по  разработок. </w:t>
      </w:r>
    </w:p>
    <w:p w:rsidR="00A07490" w:rsidRPr="008A1B14" w:rsidRDefault="00A0749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Качественный  рост  профессионального  мастерства педагогического  коллектива подтверждается</w:t>
      </w:r>
      <w:r w:rsidR="008C74DB" w:rsidRPr="008A1B14">
        <w:rPr>
          <w:rFonts w:ascii="Times New Roman" w:hAnsi="Times New Roman" w:cs="Times New Roman"/>
          <w:sz w:val="28"/>
          <w:szCs w:val="28"/>
        </w:rPr>
        <w:t xml:space="preserve"> стабильным повышением уровня квалификационных  категорий , а  творческие  достижения  преподавателей и учащихся  за 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прошедший  период  вышли  на  М</w:t>
      </w:r>
      <w:r w:rsidR="003E6DE6" w:rsidRPr="008A1B14">
        <w:rPr>
          <w:rFonts w:ascii="Times New Roman" w:hAnsi="Times New Roman" w:cs="Times New Roman"/>
          <w:sz w:val="28"/>
          <w:szCs w:val="28"/>
        </w:rPr>
        <w:t>еждународный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, В</w:t>
      </w:r>
      <w:r w:rsidR="008C74DB" w:rsidRPr="008A1B14">
        <w:rPr>
          <w:rFonts w:ascii="Times New Roman" w:hAnsi="Times New Roman" w:cs="Times New Roman"/>
          <w:sz w:val="28"/>
          <w:szCs w:val="28"/>
        </w:rPr>
        <w:t>сероссийский уровень. Творческие  коллективы  школы  являются  постоянными  участниками  районных, республиканских праздничных  концертов.</w:t>
      </w:r>
    </w:p>
    <w:p w:rsidR="008C74DB" w:rsidRPr="008A1B14" w:rsidRDefault="008C74D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Дин</w:t>
      </w:r>
      <w:r w:rsidR="00FC084D" w:rsidRPr="008A1B14">
        <w:rPr>
          <w:rFonts w:ascii="Times New Roman" w:hAnsi="Times New Roman" w:cs="Times New Roman"/>
          <w:sz w:val="28"/>
          <w:szCs w:val="28"/>
        </w:rPr>
        <w:t>амика  успеваемости стабильная ,</w:t>
      </w:r>
      <w:r w:rsidRPr="008A1B14">
        <w:rPr>
          <w:rFonts w:ascii="Times New Roman" w:hAnsi="Times New Roman" w:cs="Times New Roman"/>
          <w:sz w:val="28"/>
          <w:szCs w:val="28"/>
        </w:rPr>
        <w:t xml:space="preserve"> результат  образования и уровень  подготовки выпускников  выше  среднего.</w:t>
      </w:r>
    </w:p>
    <w:p w:rsidR="008C74DB" w:rsidRPr="008A1B14" w:rsidRDefault="008C74D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Детская музыкальная  школа  расширяет  свое  культурное  и образовательное  пространство через  интеграцию и современную реализацию  творческих  планов с учреждениями  образования и культуры  района.   Учащиеся и преподаватели  проводят  большую концертную и просветительскую  работу  среди  воспитанников  детских  садов,  среди учащихся  общеобразовательных  школ.</w:t>
      </w:r>
    </w:p>
    <w:p w:rsidR="00705699" w:rsidRPr="008A1B14" w:rsidRDefault="008C74D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Имеющиеся  общие  положительные  тенденции  работы  подтверждают  выполнение  намеченной  ранее  задачи перехода  школы из  режима простого  функционирования в режим  развития.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C74DB" w:rsidRDefault="008C74D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2.2. Организация  учебного  процесса.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DBC" w:rsidRPr="008A1B14" w:rsidRDefault="00B816CE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Учебный  процесс в МБУ ДО</w:t>
      </w:r>
      <w:r w:rsidR="008C74DB" w:rsidRPr="008A1B14">
        <w:rPr>
          <w:rFonts w:ascii="Times New Roman" w:hAnsi="Times New Roman" w:cs="Times New Roman"/>
          <w:sz w:val="28"/>
          <w:szCs w:val="28"/>
        </w:rPr>
        <w:t xml:space="preserve"> « Акташская ДМШ» </w:t>
      </w:r>
      <w:r w:rsidR="00A714D1" w:rsidRPr="008A1B14">
        <w:rPr>
          <w:rFonts w:ascii="Times New Roman" w:hAnsi="Times New Roman" w:cs="Times New Roman"/>
          <w:sz w:val="28"/>
          <w:szCs w:val="28"/>
        </w:rPr>
        <w:t xml:space="preserve">строится в парадигме развивающего  образования,  рассматривающего обучение в качестве движущей  силы развития  личности ребенка и призван  обеспечить  следующие  функции: </w:t>
      </w:r>
      <w:r w:rsidR="00AE0DBC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58FE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714D1" w:rsidRPr="008A1B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458FE" w:rsidRPr="008A1B1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информационную;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обучающую;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-воспитывающую;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развивающую;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-социализирующую;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-релаксационную.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Образовательный  процесс осуществляется с учетом  возрастных  особенностей учащихся.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 младшем   школьном возрасте самые  значительные  изменения  происходят в  п</w:t>
      </w:r>
      <w:r w:rsidR="00B550A3" w:rsidRPr="008A1B14">
        <w:rPr>
          <w:rFonts w:ascii="Times New Roman" w:hAnsi="Times New Roman" w:cs="Times New Roman"/>
          <w:sz w:val="28"/>
          <w:szCs w:val="28"/>
        </w:rPr>
        <w:t>ознавательной  сфере,   претерпе</w:t>
      </w:r>
      <w:r w:rsidRPr="008A1B14">
        <w:rPr>
          <w:rFonts w:ascii="Times New Roman" w:hAnsi="Times New Roman" w:cs="Times New Roman"/>
          <w:sz w:val="28"/>
          <w:szCs w:val="28"/>
        </w:rPr>
        <w:t xml:space="preserve">вают  изменения  все  психические  процессы:  мышление,  внимание, память, восприятие.  Учитывая  преобладание  наглядно- образного  мышления и непосредственной  памяти , ограниченные  возможности волевого  регулирования  внимания, учебные  программы  предусматривают использование  в процессе обучения  красочно иллюстрированные  нотные  пособия, игры и упражнения для  развития  всех  свойств внимания  и логической  памяти. В  процессе   контролируемого  развития происходит  усложнение  эмоционально- мотивационной  сферы, приводящее к  возникновению внутренней  жизни  ребенка. Основные  задачи:  научить  осознавать  свои  чувства, говорить о  своих </w:t>
      </w:r>
      <w:r w:rsidR="00B550A3" w:rsidRPr="008A1B14">
        <w:rPr>
          <w:rFonts w:ascii="Times New Roman" w:hAnsi="Times New Roman" w:cs="Times New Roman"/>
          <w:sz w:val="28"/>
          <w:szCs w:val="28"/>
        </w:rPr>
        <w:t xml:space="preserve"> эмоциональных  впечатлениях, ум</w:t>
      </w:r>
      <w:r w:rsidRPr="008A1B14">
        <w:rPr>
          <w:rFonts w:ascii="Times New Roman" w:hAnsi="Times New Roman" w:cs="Times New Roman"/>
          <w:sz w:val="28"/>
          <w:szCs w:val="28"/>
        </w:rPr>
        <w:t>еть выражать  их.</w:t>
      </w:r>
    </w:p>
    <w:p w:rsidR="00B550A3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Работа с  обучающимися  подросткового  возраста  строится  на  качественно   другом  способе  общения.</w:t>
      </w:r>
    </w:p>
    <w:p w:rsidR="00705699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В  учебно- воспитательном процессе  наиболее важной  является воспитательная  составляющая, так как  самые  значительные  изменения  происходят в эмоциональной  сфере. Организация  учебно- воспитательного 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99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процесса  происходит с опорой на  такие  способы  мотивации, как </w:t>
      </w:r>
    </w:p>
    <w:p w:rsidR="00B550A3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собственный  выбор  и принятие  собственного  решения. Первичным  в педагогическом  процессе  является  теплое, доверительное  общение педагога с учеником и эмоцио</w:t>
      </w:r>
      <w:r w:rsidR="003E6DE6" w:rsidRPr="008A1B14">
        <w:rPr>
          <w:rFonts w:ascii="Times New Roman" w:hAnsi="Times New Roman" w:cs="Times New Roman"/>
          <w:sz w:val="28"/>
          <w:szCs w:val="28"/>
        </w:rPr>
        <w:t>нальное  принятие  обучающегося,</w:t>
      </w:r>
      <w:r w:rsidR="00A976EE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>акцент в работе  над  музыкальными произведениями( при  продолжительном комплексном эмоциональном и  техническом развитии) смещаются  в  сторону  повышения  выразительности  исполнения, обучения  методам  передачи художественного  образа и выражения  собственных  чувств.</w:t>
      </w:r>
    </w:p>
    <w:p w:rsidR="00B550A3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Учебно- воспитательная  работа реализуется на  уроках, проводимых в форме индивидуальных и групповых занятий. В комплекс образовательного  </w:t>
      </w:r>
      <w:r w:rsidRPr="008A1B14">
        <w:rPr>
          <w:rFonts w:ascii="Times New Roman" w:hAnsi="Times New Roman" w:cs="Times New Roman"/>
          <w:sz w:val="28"/>
          <w:szCs w:val="28"/>
        </w:rPr>
        <w:lastRenderedPageBreak/>
        <w:t>процесса также концертно- исполнительская практика и посещение</w:t>
      </w:r>
      <w:r w:rsidR="008546EE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>музыкально- театральных  представлений.</w:t>
      </w:r>
    </w:p>
    <w:p w:rsidR="00B550A3" w:rsidRPr="008A1B14" w:rsidRDefault="00B550A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Продолжительность обучения  в школе 5- </w:t>
      </w:r>
      <w:r w:rsidR="003E6DE6" w:rsidRPr="008A1B14">
        <w:rPr>
          <w:rFonts w:ascii="Times New Roman" w:hAnsi="Times New Roman" w:cs="Times New Roman"/>
          <w:sz w:val="28"/>
          <w:szCs w:val="28"/>
        </w:rPr>
        <w:t>7 (9</w:t>
      </w:r>
      <w:r w:rsidR="00584827" w:rsidRPr="008A1B14">
        <w:rPr>
          <w:rFonts w:ascii="Times New Roman" w:hAnsi="Times New Roman" w:cs="Times New Roman"/>
          <w:sz w:val="28"/>
          <w:szCs w:val="28"/>
        </w:rPr>
        <w:t>) лет .Возраст поступающих 6-7 лет.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2.3. Программное  обеспечение  образовательного  процесса.</w:t>
      </w:r>
    </w:p>
    <w:p w:rsidR="001D00F6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Содержание учебно- воспитательного  процесса в школе определяется дополнительными  образовательными  программами, разрабатываемыми, принимаемыми и  реализуемыми школой самостоятельно. Образовательные  программы разрабатываются  в соответствии  с типовыми  программами  Министерства культуры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 xml:space="preserve">РФ.          </w:t>
      </w:r>
    </w:p>
    <w:p w:rsidR="00A714D1" w:rsidRPr="008A1B14" w:rsidRDefault="00A714D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4827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4827" w:rsidRPr="008A1B14" w:rsidRDefault="00705699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</w:t>
      </w:r>
      <w:r w:rsidR="00584827" w:rsidRPr="008A1B14">
        <w:rPr>
          <w:rFonts w:ascii="Times New Roman" w:hAnsi="Times New Roman" w:cs="Times New Roman"/>
          <w:sz w:val="28"/>
          <w:szCs w:val="28"/>
        </w:rPr>
        <w:t>существлена  разработка и внедрение  модифицированных  программ по  предметам: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1. Народное  отделение: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Готово- выборный баян, аккордеон» вариант №1,№2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«Оркестр»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-по предмету « Сольфеджио»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</w:t>
      </w:r>
      <w:r w:rsidR="00340FC0" w:rsidRPr="008A1B14">
        <w:rPr>
          <w:rFonts w:ascii="Times New Roman" w:hAnsi="Times New Roman" w:cs="Times New Roman"/>
          <w:sz w:val="28"/>
          <w:szCs w:val="28"/>
        </w:rPr>
        <w:t xml:space="preserve"> «</w:t>
      </w:r>
      <w:r w:rsidRPr="008A1B14">
        <w:rPr>
          <w:rFonts w:ascii="Times New Roman" w:hAnsi="Times New Roman" w:cs="Times New Roman"/>
          <w:sz w:val="28"/>
          <w:szCs w:val="28"/>
        </w:rPr>
        <w:t>Музыкальная литература»</w:t>
      </w:r>
    </w:p>
    <w:p w:rsidR="00584827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-по предмету « Ансамбль»</w:t>
      </w:r>
    </w:p>
    <w:p w:rsidR="00705699" w:rsidRPr="008A1B14" w:rsidRDefault="0058482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- по  предмету </w:t>
      </w:r>
      <w:r w:rsidR="00340FC0" w:rsidRPr="008A1B14">
        <w:rPr>
          <w:rFonts w:ascii="Times New Roman" w:hAnsi="Times New Roman" w:cs="Times New Roman"/>
          <w:sz w:val="28"/>
          <w:szCs w:val="28"/>
        </w:rPr>
        <w:t>« Предмет по выбору»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16CE" w:rsidRPr="008A1B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Чтение с листа»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2. Фортепианное  отделение: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Фортепиано» вариант №1,№2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Сольфеджио»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Музыкальная литература»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- по предмету  « Аккомпанемент»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-про предмету « Хоровой класс»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Чтение с листа»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Ансамбль»</w:t>
      </w:r>
    </w:p>
    <w:p w:rsidR="00B816CE" w:rsidRPr="008A1B14" w:rsidRDefault="00B816C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3. Хореографическое  отделение: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Классический танец»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предмету « Народно- сценический танец»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-по предмету  « Ритмика»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- по предмету « Беседы о хореографическом искусстве» 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программе « Современно- бытовой, бальный танец»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программе « подготовка концертных  номеров»</w:t>
      </w:r>
    </w:p>
    <w:p w:rsidR="003E6DE6" w:rsidRPr="008A1B14" w:rsidRDefault="003E6DE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  программе « Алтайский  танец»</w:t>
      </w:r>
    </w:p>
    <w:p w:rsidR="00340FC0" w:rsidRPr="008A1B14" w:rsidRDefault="00340FC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Педагоги  школы и руководители  творческих  объединений  постоянно обновляют  творческий репертуар </w:t>
      </w:r>
      <w:r w:rsidR="001D7BF0" w:rsidRPr="008A1B14">
        <w:rPr>
          <w:rFonts w:ascii="Times New Roman" w:hAnsi="Times New Roman" w:cs="Times New Roman"/>
          <w:sz w:val="28"/>
          <w:szCs w:val="28"/>
        </w:rPr>
        <w:t>, являются  авторами  сценариев, музыкально- литературных  композиций, переложений  для  хора и оркестра, аранжировки  музыкальных  произведений.</w:t>
      </w:r>
    </w:p>
    <w:p w:rsidR="00584827" w:rsidRPr="008A1B14" w:rsidRDefault="001D7BF0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В образовательном  процессе  реализуются  программы, учитывающие возрастные  особенности  учащихся. Содержание программ  соответствует требованиям; методы, средства и формы </w:t>
      </w:r>
      <w:r w:rsidR="00584827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7BF0" w:rsidRPr="008A1B14" w:rsidRDefault="001D7BF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реализации  программ соответствует  интересам  детей, социальному  заказу  родителей.</w:t>
      </w:r>
    </w:p>
    <w:p w:rsidR="00705699" w:rsidRPr="008A1B14" w:rsidRDefault="001D7BF0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2.4. Характеристика педагогического  состава  школы.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6DE6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D7BF0" w:rsidRPr="008A1B14" w:rsidRDefault="001D7BF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Педагоги  школы  позитивно  и  творчески  настроены на работу, в случае постановки перед ними  новых  задач, готовы к новым  подходам и  изменениям  стиля работы. Имея  стаж работы  более 20  лет, преподаватели  не  только регулярно  обучаются  на  курсах  повышения  квалификации , но и осваивают  новые  современные   дополнительные  специализации. </w:t>
      </w:r>
      <w:r w:rsidR="00705699" w:rsidRPr="008A1B14">
        <w:rPr>
          <w:rFonts w:ascii="Times New Roman" w:hAnsi="Times New Roman" w:cs="Times New Roman"/>
          <w:sz w:val="28"/>
          <w:szCs w:val="28"/>
        </w:rPr>
        <w:t>Учебный  процесс  обеспечивают 8</w:t>
      </w:r>
      <w:r w:rsidRPr="008A1B14">
        <w:rPr>
          <w:rFonts w:ascii="Times New Roman" w:hAnsi="Times New Roman" w:cs="Times New Roman"/>
          <w:sz w:val="28"/>
          <w:szCs w:val="28"/>
        </w:rPr>
        <w:t xml:space="preserve">  преподавателей.</w:t>
      </w:r>
    </w:p>
    <w:p w:rsidR="001D7BF0" w:rsidRPr="008A1B14" w:rsidRDefault="001D7BF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Педагогический  коллектив ДМШ  обладает  высоким  творческим  потенциалом, педагогической  культурой</w:t>
      </w:r>
      <w:r w:rsidR="000B74FD" w:rsidRPr="008A1B14">
        <w:rPr>
          <w:rFonts w:ascii="Times New Roman" w:hAnsi="Times New Roman" w:cs="Times New Roman"/>
          <w:sz w:val="28"/>
          <w:szCs w:val="28"/>
        </w:rPr>
        <w:t xml:space="preserve"> и дееспособностью.</w:t>
      </w:r>
    </w:p>
    <w:p w:rsidR="000B74FD" w:rsidRPr="008A1B14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Анализ  кадрового  состава  за последние  три  года  показал, что  укомплектованность  штатами ДМШ  составляет  100%, в том  числе возросла квалификация  педагогических  кадров. На  сего</w:t>
      </w:r>
      <w:r w:rsidR="003E6DE6" w:rsidRPr="008A1B14">
        <w:rPr>
          <w:rFonts w:ascii="Times New Roman" w:hAnsi="Times New Roman" w:cs="Times New Roman"/>
          <w:sz w:val="28"/>
          <w:szCs w:val="28"/>
        </w:rPr>
        <w:t>дняшний  день  в ДМШ  работает 8</w:t>
      </w:r>
      <w:r w:rsidRPr="008A1B14">
        <w:rPr>
          <w:rFonts w:ascii="Times New Roman" w:hAnsi="Times New Roman" w:cs="Times New Roman"/>
          <w:sz w:val="28"/>
          <w:szCs w:val="28"/>
        </w:rPr>
        <w:t xml:space="preserve">  педагогических  работников, из  них  имеют высшее  образовани</w:t>
      </w:r>
      <w:r w:rsidR="003E6DE6" w:rsidRPr="008A1B14">
        <w:rPr>
          <w:rFonts w:ascii="Times New Roman" w:hAnsi="Times New Roman" w:cs="Times New Roman"/>
          <w:sz w:val="28"/>
          <w:szCs w:val="28"/>
        </w:rPr>
        <w:t>е-6 чел; среднее  специальное -2</w:t>
      </w: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3E6DE6" w:rsidRPr="008A1B14">
        <w:rPr>
          <w:rFonts w:ascii="Times New Roman" w:hAnsi="Times New Roman" w:cs="Times New Roman"/>
          <w:sz w:val="28"/>
          <w:szCs w:val="28"/>
        </w:rPr>
        <w:t>чел( 1 учится на 5</w:t>
      </w:r>
      <w:r w:rsidRPr="008A1B14">
        <w:rPr>
          <w:rFonts w:ascii="Times New Roman" w:hAnsi="Times New Roman" w:cs="Times New Roman"/>
          <w:sz w:val="28"/>
          <w:szCs w:val="28"/>
        </w:rPr>
        <w:t xml:space="preserve"> курсе  в ВУЗе)</w:t>
      </w:r>
    </w:p>
    <w:p w:rsidR="000B74FD" w:rsidRPr="008A1B14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Квалификационные  категории распределены следующим  образом:</w:t>
      </w:r>
    </w:p>
    <w:p w:rsidR="000B74FD" w:rsidRPr="00A976EE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EE">
        <w:rPr>
          <w:rFonts w:ascii="Times New Roman" w:hAnsi="Times New Roman" w:cs="Times New Roman"/>
          <w:sz w:val="28"/>
          <w:szCs w:val="28"/>
        </w:rPr>
        <w:t>- высшую  квали</w:t>
      </w:r>
      <w:r w:rsidR="00A976EE" w:rsidRPr="00A976EE">
        <w:rPr>
          <w:rFonts w:ascii="Times New Roman" w:hAnsi="Times New Roman" w:cs="Times New Roman"/>
          <w:sz w:val="28"/>
          <w:szCs w:val="28"/>
        </w:rPr>
        <w:t>фикационную категорию имеют -37,5</w:t>
      </w:r>
      <w:r w:rsidRPr="00A976EE">
        <w:rPr>
          <w:rFonts w:ascii="Times New Roman" w:hAnsi="Times New Roman" w:cs="Times New Roman"/>
          <w:sz w:val="28"/>
          <w:szCs w:val="28"/>
        </w:rPr>
        <w:t>%</w:t>
      </w:r>
    </w:p>
    <w:p w:rsidR="000B74FD" w:rsidRPr="008A1B14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EE">
        <w:rPr>
          <w:rFonts w:ascii="Times New Roman" w:hAnsi="Times New Roman" w:cs="Times New Roman"/>
          <w:sz w:val="28"/>
          <w:szCs w:val="28"/>
        </w:rPr>
        <w:t>- 1-ую кв</w:t>
      </w:r>
      <w:r w:rsidR="00705699" w:rsidRPr="00A976EE">
        <w:rPr>
          <w:rFonts w:ascii="Times New Roman" w:hAnsi="Times New Roman" w:cs="Times New Roman"/>
          <w:sz w:val="28"/>
          <w:szCs w:val="28"/>
        </w:rPr>
        <w:t>а</w:t>
      </w:r>
      <w:r w:rsidR="00A976EE" w:rsidRPr="00A976EE">
        <w:rPr>
          <w:rFonts w:ascii="Times New Roman" w:hAnsi="Times New Roman" w:cs="Times New Roman"/>
          <w:sz w:val="28"/>
          <w:szCs w:val="28"/>
        </w:rPr>
        <w:t>лификационную категорию имеют-25</w:t>
      </w:r>
      <w:r w:rsidRPr="00A976EE">
        <w:rPr>
          <w:rFonts w:ascii="Times New Roman" w:hAnsi="Times New Roman" w:cs="Times New Roman"/>
          <w:sz w:val="28"/>
          <w:szCs w:val="28"/>
        </w:rPr>
        <w:t>%</w:t>
      </w:r>
    </w:p>
    <w:p w:rsidR="000B74FD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занимаемой  должности -37,5%, </w:t>
      </w:r>
    </w:p>
    <w:p w:rsidR="000B74FD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-почетные  звания  имеют-12,5</w:t>
      </w:r>
      <w:r w:rsidR="000B74FD" w:rsidRPr="008A1B14">
        <w:rPr>
          <w:rFonts w:ascii="Times New Roman" w:hAnsi="Times New Roman" w:cs="Times New Roman"/>
          <w:sz w:val="28"/>
          <w:szCs w:val="28"/>
        </w:rPr>
        <w:t>%</w:t>
      </w:r>
    </w:p>
    <w:p w:rsidR="000B74FD" w:rsidRPr="008A1B14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Вклад педагогов в развитие образования отмечен на разных  уровнях:</w:t>
      </w:r>
    </w:p>
    <w:p w:rsidR="000B74FD" w:rsidRPr="00A976EE" w:rsidRDefault="000B74F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EE">
        <w:rPr>
          <w:rFonts w:ascii="Times New Roman" w:hAnsi="Times New Roman" w:cs="Times New Roman"/>
          <w:sz w:val="28"/>
          <w:szCs w:val="28"/>
        </w:rPr>
        <w:t>*  Мадрашева Н.И., преподаватель по  классу  хореографии</w:t>
      </w:r>
      <w:r w:rsidR="001E7DCA" w:rsidRPr="00A976EE">
        <w:rPr>
          <w:rFonts w:ascii="Times New Roman" w:hAnsi="Times New Roman" w:cs="Times New Roman"/>
          <w:sz w:val="28"/>
          <w:szCs w:val="28"/>
        </w:rPr>
        <w:t xml:space="preserve"> – Заслуженный  работник  культуры РА</w:t>
      </w:r>
    </w:p>
    <w:p w:rsidR="001E7DCA" w:rsidRPr="00A976EE" w:rsidRDefault="001E7DC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EE">
        <w:rPr>
          <w:rFonts w:ascii="Times New Roman" w:hAnsi="Times New Roman" w:cs="Times New Roman"/>
          <w:sz w:val="28"/>
          <w:szCs w:val="28"/>
        </w:rPr>
        <w:t>* Нагайцев Ю.А.,- преподаватель по  классу  баяна- Почетная  грамота  Министерства  культуры Российской Федерации</w:t>
      </w:r>
    </w:p>
    <w:p w:rsidR="001E7DCA" w:rsidRDefault="001E7DC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EE">
        <w:rPr>
          <w:rFonts w:ascii="Times New Roman" w:hAnsi="Times New Roman" w:cs="Times New Roman"/>
          <w:sz w:val="28"/>
          <w:szCs w:val="28"/>
        </w:rPr>
        <w:t>* Нагайцева И.А.,- директор- Награждена Почетным  знаком Российского  профсоюза работников  культуры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DCA" w:rsidRPr="008A1B14" w:rsidRDefault="001E7DCA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2.5.  Научно- методическая  деятельность</w:t>
      </w:r>
    </w:p>
    <w:p w:rsidR="00705699" w:rsidRPr="008A1B14" w:rsidRDefault="001E7DC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Для  повышения  эффективности  учебного  процесса осуществляется  научно- методическая  работа по  следующим  направлениям: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0F2" w:rsidRPr="008A1B14" w:rsidRDefault="001E7DCA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сохранение  традиционных  форм методической  работы: тематические  открытые  уроки, методические  разработки, сообщения, доклады</w:t>
      </w:r>
      <w:r w:rsidR="003E6DE6" w:rsidRPr="008A1B14">
        <w:rPr>
          <w:rFonts w:ascii="Times New Roman" w:hAnsi="Times New Roman" w:cs="Times New Roman"/>
          <w:sz w:val="28"/>
          <w:szCs w:val="28"/>
        </w:rPr>
        <w:t>;</w:t>
      </w:r>
      <w:r w:rsidRPr="008A1B14">
        <w:rPr>
          <w:rFonts w:ascii="Times New Roman" w:hAnsi="Times New Roman" w:cs="Times New Roman"/>
          <w:sz w:val="28"/>
          <w:szCs w:val="28"/>
        </w:rPr>
        <w:t xml:space="preserve"> научно- методическая  деятельность  преподавателей,</w:t>
      </w:r>
      <w:r w:rsidR="00706B7F" w:rsidRPr="008A1B14">
        <w:rPr>
          <w:rFonts w:ascii="Times New Roman" w:hAnsi="Times New Roman" w:cs="Times New Roman"/>
          <w:sz w:val="28"/>
          <w:szCs w:val="28"/>
        </w:rPr>
        <w:t xml:space="preserve"> разработка  новых  методик и  дополнительных  образовательных  программ;- освоение и внедрение в педагогическую  практику новых  форм и методов преподавания,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современных инновационных  средств и технологий.</w:t>
      </w:r>
      <w:r w:rsidR="001D7BF0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05699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F50F2" w:rsidRPr="008A1B14" w:rsidRDefault="00706B7F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Поддержка и поощрение  преподавателей , составляющих программы и нотные  переложения, упражнения;</w:t>
      </w:r>
    </w:p>
    <w:p w:rsidR="00706B7F" w:rsidRPr="008A1B14" w:rsidRDefault="00706B7F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развитие перспективных  форм методической работы: семинары, педагогические  чтения, фестивали, мастер-классы;</w:t>
      </w:r>
    </w:p>
    <w:p w:rsidR="00706B7F" w:rsidRDefault="00706B7F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Использование результатов педагогической  и научно-  методической  работы позволяет  преподавателям  школы участвовать в  обмене  опытом на республиканских</w:t>
      </w:r>
      <w:r w:rsidR="00F50B2A" w:rsidRPr="008A1B14">
        <w:rPr>
          <w:rFonts w:ascii="Times New Roman" w:hAnsi="Times New Roman" w:cs="Times New Roman"/>
          <w:sz w:val="28"/>
          <w:szCs w:val="28"/>
        </w:rPr>
        <w:t xml:space="preserve"> мастер- классах</w:t>
      </w:r>
      <w:r w:rsidR="00A976EE">
        <w:rPr>
          <w:rFonts w:ascii="Times New Roman" w:hAnsi="Times New Roman" w:cs="Times New Roman"/>
          <w:sz w:val="28"/>
          <w:szCs w:val="28"/>
        </w:rPr>
        <w:t>.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B2A" w:rsidRDefault="00F50B2A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46EE" w:rsidRPr="008A1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b/>
          <w:sz w:val="28"/>
          <w:szCs w:val="28"/>
        </w:rPr>
        <w:t>2.6. Взаимодействие ДМШ в социуме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Школа  осуществляет  постоянные  контакты по концертно- шефской  деятельности с  образовательными  структурами  и организациями в районе.</w:t>
      </w: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Целями  такого  сотрудничества являются формирование связи между процессом обучения и концертной  деятельностью. </w:t>
      </w: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Расширение  концертно-  худо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жественной и просветительской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, конкурсно- фестивальной деятельности являются формирование связи между процессом обучения и концертной  деятельностью.</w:t>
      </w: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Воспитанники  детских  садов, средних  школ частые  гости  концертных  мероприятий  школы.</w:t>
      </w: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Все  культурно- массовые   мероприятия  проводимые  школой можно  разделить на  четыре  периода, соответствующие  времени  проведения:</w:t>
      </w:r>
    </w:p>
    <w:p w:rsidR="00F50B2A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u w:val="single"/>
        </w:rPr>
        <w:t>Летний период</w:t>
      </w:r>
    </w:p>
    <w:p w:rsidR="00705699" w:rsidRPr="008A1B14" w:rsidRDefault="00F50B2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 период лет</w:t>
      </w:r>
      <w:r w:rsidR="008546EE" w:rsidRPr="008A1B14">
        <w:rPr>
          <w:rFonts w:ascii="Times New Roman" w:hAnsi="Times New Roman" w:cs="Times New Roman"/>
          <w:sz w:val="28"/>
          <w:szCs w:val="28"/>
        </w:rPr>
        <w:t>них каникул , по окончании  уче</w:t>
      </w:r>
      <w:r w:rsidRPr="008A1B14">
        <w:rPr>
          <w:rFonts w:ascii="Times New Roman" w:hAnsi="Times New Roman" w:cs="Times New Roman"/>
          <w:sz w:val="28"/>
          <w:szCs w:val="28"/>
        </w:rPr>
        <w:t>бного  года, учащиеся могут  блеснуть результатами  своей работы за год на различ</w:t>
      </w:r>
      <w:r w:rsidR="00D947D0" w:rsidRPr="008A1B14">
        <w:rPr>
          <w:rFonts w:ascii="Times New Roman" w:hAnsi="Times New Roman" w:cs="Times New Roman"/>
          <w:sz w:val="28"/>
          <w:szCs w:val="28"/>
        </w:rPr>
        <w:t xml:space="preserve">ных  фестивалях, концертах. Так, на  Межрегиональном фестивале  русского народного  </w:t>
      </w:r>
      <w:r w:rsidR="00705699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0B2A" w:rsidRPr="008A1B14" w:rsidRDefault="00705699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D947D0" w:rsidRPr="008A1B14">
        <w:rPr>
          <w:rFonts w:ascii="Times New Roman" w:hAnsi="Times New Roman" w:cs="Times New Roman"/>
          <w:sz w:val="28"/>
          <w:szCs w:val="28"/>
        </w:rPr>
        <w:t>творчества « Родники Алтая» , учащиеся ДМШ  неоднократно  становились  призерами  в хореог</w:t>
      </w:r>
      <w:r w:rsidR="008546EE" w:rsidRPr="008A1B14">
        <w:rPr>
          <w:rFonts w:ascii="Times New Roman" w:hAnsi="Times New Roman" w:cs="Times New Roman"/>
          <w:sz w:val="28"/>
          <w:szCs w:val="28"/>
        </w:rPr>
        <w:t>р</w:t>
      </w:r>
      <w:r w:rsidR="00D947D0" w:rsidRPr="008A1B14">
        <w:rPr>
          <w:rFonts w:ascii="Times New Roman" w:hAnsi="Times New Roman" w:cs="Times New Roman"/>
          <w:sz w:val="28"/>
          <w:szCs w:val="28"/>
        </w:rPr>
        <w:t>афических, музыкально- исполнительских  номинациях.</w:t>
      </w:r>
    </w:p>
    <w:p w:rsidR="00D947D0" w:rsidRPr="008A1B14" w:rsidRDefault="00A13BE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u w:val="single"/>
        </w:rPr>
        <w:t>Осенне-зимний</w:t>
      </w:r>
      <w:r w:rsidR="00D947D0" w:rsidRPr="008A1B14">
        <w:rPr>
          <w:rFonts w:ascii="Times New Roman" w:hAnsi="Times New Roman" w:cs="Times New Roman"/>
          <w:sz w:val="28"/>
          <w:szCs w:val="28"/>
          <w:u w:val="single"/>
        </w:rPr>
        <w:t xml:space="preserve">  период</w:t>
      </w:r>
    </w:p>
    <w:p w:rsidR="00D947D0" w:rsidRPr="008A1B14" w:rsidRDefault="00D947D0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Это  особенно  напряженный  и  творчески  период  для  учащихся  . В первой  декаде  сентября  проходит набор учащихся  в ДМШ. С каждым годом  количество  желающих  обучаться  возрастает. В это  время  проходит  множество  мероприятий, таких как:  концерты, посвященные Дню Матери, Международному  дню музыки,</w:t>
      </w:r>
      <w:r w:rsidR="00A13BE3" w:rsidRPr="008A1B14">
        <w:rPr>
          <w:rFonts w:ascii="Times New Roman" w:hAnsi="Times New Roman" w:cs="Times New Roman"/>
          <w:sz w:val="28"/>
          <w:szCs w:val="28"/>
        </w:rPr>
        <w:t xml:space="preserve"> Новогодние спектакли, конкурсы на лучшее  новогоднее оформление классов, </w:t>
      </w:r>
      <w:r w:rsidRPr="008A1B14">
        <w:rPr>
          <w:rFonts w:ascii="Times New Roman" w:hAnsi="Times New Roman" w:cs="Times New Roman"/>
          <w:sz w:val="28"/>
          <w:szCs w:val="28"/>
        </w:rPr>
        <w:t xml:space="preserve"> открытые  уроки. </w:t>
      </w:r>
    </w:p>
    <w:p w:rsidR="00D947D0" w:rsidRPr="008A1B14" w:rsidRDefault="00A13BE3" w:rsidP="008A1B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B14">
        <w:rPr>
          <w:rFonts w:ascii="Times New Roman" w:hAnsi="Times New Roman" w:cs="Times New Roman"/>
          <w:sz w:val="28"/>
          <w:szCs w:val="28"/>
          <w:u w:val="single"/>
        </w:rPr>
        <w:t>Весенний</w:t>
      </w:r>
      <w:r w:rsidR="00D947D0" w:rsidRPr="008A1B14">
        <w:rPr>
          <w:rFonts w:ascii="Times New Roman" w:hAnsi="Times New Roman" w:cs="Times New Roman"/>
          <w:sz w:val="28"/>
          <w:szCs w:val="28"/>
          <w:u w:val="single"/>
        </w:rPr>
        <w:t xml:space="preserve">  период</w:t>
      </w:r>
    </w:p>
    <w:p w:rsidR="004F50F2" w:rsidRPr="008A1B14" w:rsidRDefault="00A13BE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 этот  период  учащиеся  ведут  подготовку к первому  отборочному  туру республиканского  конкурса  « Юные дарования», конкурс « Наши  надежды» проводится  на  уровне  школы и  дает  возможность сильнейшим  представлять школу  на республиканском конкурсе. Хореографическое  отделение  готовятся  к республиканскому  конкурсу  посвященному  « Международному  дню  танца».И конечно же  ведется  большая  работа  по  подготовке  к отчетному  концерту  школы. Проведение открытых родительских  собраний  с концертами  учащихся и преподавателей ДМШ.</w:t>
      </w:r>
      <w:r w:rsidR="00706B7F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546EE" w:rsidRPr="008A1B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C084D" w:rsidRPr="008A1B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7599" w:rsidRPr="008A1B14" w:rsidRDefault="00EF7599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>2.7. Анализ  состояния и перспектив  развития  управленческой  деятельности учреждения</w:t>
      </w:r>
    </w:p>
    <w:p w:rsidR="00EF7599" w:rsidRPr="008A1B14" w:rsidRDefault="00EF7599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Сегодня  одним из  реальных  путей качественного  обновления деятельности учреждений  к дополнительного образования  детей является  управления в новых социально- экономических  условиях.</w:t>
      </w:r>
    </w:p>
    <w:p w:rsidR="00EF7599" w:rsidRPr="008A1B14" w:rsidRDefault="00EF7599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Современный  подход к организации </w:t>
      </w:r>
      <w:r w:rsidR="00354925" w:rsidRPr="008A1B14">
        <w:rPr>
          <w:rFonts w:ascii="Times New Roman" w:hAnsi="Times New Roman" w:cs="Times New Roman"/>
          <w:sz w:val="28"/>
          <w:szCs w:val="28"/>
        </w:rPr>
        <w:t xml:space="preserve"> и управлению  деятельности в учреждении дополнительного  образования  детей  диктует необходимость  обращения к новым инновационным  технологиям.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Ведется работа по внедрению советов школы( методический, совет школы), как  органов   общественно- государственного  управления . по  формированию  нормативно- и правовой  базы, созданию  структуры взаимодействия со  всеми  участниками  образовательного  процесса.</w:t>
      </w:r>
    </w:p>
    <w:p w:rsidR="00FC084D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Деятельность советов ДМШ  обеспечивает  эффективное  распределение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ответственности между  субъектами  образовательного  учреждения и представление учебно- воспитательного  процесса как  единой  и  открытой  системы.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</w:t>
      </w:r>
      <w:r w:rsidRPr="008A1B14">
        <w:rPr>
          <w:rFonts w:ascii="Times New Roman" w:hAnsi="Times New Roman" w:cs="Times New Roman"/>
          <w:b/>
          <w:sz w:val="28"/>
          <w:szCs w:val="28"/>
        </w:rPr>
        <w:t>3. Миссия, цель и задачи. Приоритетные  направления  программы.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B14">
        <w:rPr>
          <w:rFonts w:ascii="Times New Roman" w:hAnsi="Times New Roman" w:cs="Times New Roman"/>
          <w:sz w:val="28"/>
          <w:szCs w:val="28"/>
          <w:u w:val="single"/>
        </w:rPr>
        <w:t>Миссия школы: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Духовно- нравственное развитие подрастающего  поколения средствами художественно- эстетического  творчества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Воспитание эстетически  грамотного  человека, имеющего по  окончании  школы жизненный  ресурс, духовную компетенцию и социальный  опыт</w:t>
      </w:r>
    </w:p>
    <w:p w:rsidR="00354925" w:rsidRPr="008A1B14" w:rsidRDefault="0035492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Пути выполнения миссии предполагают:</w:t>
      </w:r>
    </w:p>
    <w:p w:rsidR="00354925" w:rsidRPr="008A1B14" w:rsidRDefault="00B816C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Позиционирование МБУ ДО</w:t>
      </w:r>
      <w:r w:rsidR="00354925" w:rsidRPr="008A1B14">
        <w:rPr>
          <w:rFonts w:ascii="Times New Roman" w:hAnsi="Times New Roman" w:cs="Times New Roman"/>
          <w:sz w:val="28"/>
          <w:szCs w:val="28"/>
        </w:rPr>
        <w:t xml:space="preserve"> « Акташская ДМШ» как ведущего  центра  дополнительного  </w:t>
      </w:r>
      <w:r w:rsidR="00BA33C2" w:rsidRPr="008A1B14">
        <w:rPr>
          <w:rFonts w:ascii="Times New Roman" w:hAnsi="Times New Roman" w:cs="Times New Roman"/>
          <w:sz w:val="28"/>
          <w:szCs w:val="28"/>
        </w:rPr>
        <w:t xml:space="preserve">художественно- эстетического  образования в Улаганском районе. </w:t>
      </w:r>
    </w:p>
    <w:p w:rsidR="00BA33C2" w:rsidRPr="008A1B14" w:rsidRDefault="00BA33C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условий для  всесторонней реализации  образовательных  потребностей обучающихся и  их родителей через расширение спектра образовательных  услуг и создание условий для их  реализации.</w:t>
      </w:r>
    </w:p>
    <w:p w:rsidR="00BA33C2" w:rsidRPr="008A1B14" w:rsidRDefault="00BA33C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Исполнение  образовательных, педагогических , научно- методических и материальных ресурсов для развития  и реализации творческого потенциала обучающихся в  различных видах художественно- эстетической  деятельности.</w:t>
      </w:r>
    </w:p>
    <w:p w:rsidR="00BA33C2" w:rsidRPr="008A1B14" w:rsidRDefault="00BA33C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Расширение  социального партнерства с учреждениями  образования и культуры района для создания  единого культурно- образовательного пространства.</w:t>
      </w:r>
    </w:p>
    <w:p w:rsidR="00BA33C2" w:rsidRPr="00A976EE" w:rsidRDefault="00BA33C2" w:rsidP="008A1B1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76EE">
        <w:rPr>
          <w:rFonts w:ascii="Times New Roman" w:hAnsi="Times New Roman" w:cs="Times New Roman"/>
          <w:i/>
          <w:sz w:val="28"/>
          <w:szCs w:val="28"/>
          <w:u w:val="single"/>
        </w:rPr>
        <w:t>Цель данной  Программы:</w:t>
      </w:r>
    </w:p>
    <w:p w:rsidR="00BA33C2" w:rsidRPr="008A1B14" w:rsidRDefault="00BA33C2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необходимых  условий для  успешной  реализации социального  заказа общества и  обеспечение высокого уровня образования в соответствии с  приоритетами  государственной и региональной  политики в области образования, культуры и искусства.</w:t>
      </w:r>
    </w:p>
    <w:p w:rsidR="00EF7599" w:rsidRPr="008A1B14" w:rsidRDefault="00BA33C2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Успешно реализуя  социальный заказ . и имея  для  этого аналитическое  обоснование</w:t>
      </w:r>
      <w:r w:rsidR="00BA78B8" w:rsidRPr="008A1B14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7599"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6CE" w:rsidRPr="008A1B1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A33C2" w:rsidRPr="008A1B14" w:rsidRDefault="00BA78B8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деятельности , школа  может рассчитывать на высокий  уровень  востребованности своих образовательных  услуг.</w:t>
      </w:r>
    </w:p>
    <w:p w:rsidR="00BA78B8" w:rsidRPr="00A976EE" w:rsidRDefault="00BA78B8" w:rsidP="008A1B1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76EE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программы:</w:t>
      </w:r>
    </w:p>
    <w:p w:rsidR="00BA78B8" w:rsidRPr="008A1B14" w:rsidRDefault="00BA78B8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Обеспечение  необходимых  условий для  развития творчески ориентированной, успешной  личности, готовой к  творческой  деятельности и нравственному  поведению в  новой социально- культурной  среде,</w:t>
      </w:r>
    </w:p>
    <w:p w:rsidR="00BA78B8" w:rsidRPr="008A1B14" w:rsidRDefault="00BA78B8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развитие ак</w:t>
      </w:r>
      <w:r w:rsidR="00FA7E7A" w:rsidRPr="008A1B14">
        <w:rPr>
          <w:rFonts w:ascii="Times New Roman" w:hAnsi="Times New Roman" w:cs="Times New Roman"/>
          <w:sz w:val="28"/>
          <w:szCs w:val="28"/>
        </w:rPr>
        <w:t>а</w:t>
      </w:r>
      <w:r w:rsidRPr="008A1B14">
        <w:rPr>
          <w:rFonts w:ascii="Times New Roman" w:hAnsi="Times New Roman" w:cs="Times New Roman"/>
          <w:sz w:val="28"/>
          <w:szCs w:val="28"/>
        </w:rPr>
        <w:t>демического</w:t>
      </w:r>
      <w:r w:rsidR="00FA7E7A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Pr="008A1B14">
        <w:rPr>
          <w:rFonts w:ascii="Times New Roman" w:hAnsi="Times New Roman" w:cs="Times New Roman"/>
          <w:sz w:val="28"/>
          <w:szCs w:val="28"/>
        </w:rPr>
        <w:t xml:space="preserve">( профессионального)  и любительского направлений художественного  образования в сфере музыкального и хореографического искусств за  счет  внедрения  новых  технологий и </w:t>
      </w:r>
      <w:r w:rsidRPr="008A1B14">
        <w:rPr>
          <w:rFonts w:ascii="Times New Roman" w:hAnsi="Times New Roman" w:cs="Times New Roman"/>
          <w:sz w:val="28"/>
          <w:szCs w:val="28"/>
        </w:rPr>
        <w:lastRenderedPageBreak/>
        <w:t>современных  методик, обобщение  передового педагогического  опыта прошлых  лет.</w:t>
      </w:r>
    </w:p>
    <w:p w:rsidR="00BA78B8" w:rsidRPr="008A1B14" w:rsidRDefault="00BA78B8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- выявление </w:t>
      </w:r>
      <w:r w:rsidR="00FA7E7A" w:rsidRPr="008A1B14">
        <w:rPr>
          <w:rFonts w:ascii="Times New Roman" w:hAnsi="Times New Roman" w:cs="Times New Roman"/>
          <w:sz w:val="28"/>
          <w:szCs w:val="28"/>
        </w:rPr>
        <w:t>одаренных  детей в области в области музыкального  и хореографического искусств и создание наиболее благоприятных условий для  их  творческой  самореализации,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формирование готовности к  продолжению художественного образования , подготовка  учащихся  к получению  профессионального  образования,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- организация  и поддержка конкурсной и концертной деятельности учащихся на  фестивалях и конкурсах в пределах Российской Федерации и за рубежом. 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  <w:u w:val="single"/>
        </w:rPr>
        <w:t>Приоритетные  направления  программы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обеспечение  высокого  уровня качества  образования посредством  тщательного  планирования методической  работы,  системы повышения  квалификации  преподавателей , прохождения  процедуры  аттестации  педагогических  кадров.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-использование процесса современных  информационных  технологий</w:t>
      </w:r>
    </w:p>
    <w:p w:rsidR="00FA7E7A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-активная  конкурсная и концертная  деятельность учащихся  на  всех  уровнях от  школьного  до  международного,</w:t>
      </w:r>
    </w:p>
    <w:p w:rsidR="00FC084D" w:rsidRPr="008A1B14" w:rsidRDefault="00FA7E7A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повышение  профессиональной  квалификации педагогических  кадров через</w:t>
      </w:r>
      <w:r w:rsidR="00466947" w:rsidRPr="008A1B14">
        <w:rPr>
          <w:rFonts w:ascii="Times New Roman" w:hAnsi="Times New Roman" w:cs="Times New Roman"/>
          <w:sz w:val="28"/>
          <w:szCs w:val="28"/>
        </w:rPr>
        <w:t xml:space="preserve"> создание  условий  для  развития  мотиваций к  учебной, учебно- методической, педагогической и исполнительской  деятельности,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- развитие  материально- технической  базы через  организацию разноуровневого финансирования посредством: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Обновления музыкальных  инструментов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Приобретения  технических  средств обучения: компьютеры, сканеры, принтеры, музыкальная аппаратура, звуковая аппаратура и др.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Обновления учебной  мебели</w:t>
      </w:r>
    </w:p>
    <w:p w:rsidR="00466947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Обновления  фонда учебной  литературы, дисков с учебными  про</w:t>
      </w:r>
      <w:r w:rsidR="00A36ED2" w:rsidRPr="008A1B14">
        <w:rPr>
          <w:rFonts w:ascii="Times New Roman" w:hAnsi="Times New Roman" w:cs="Times New Roman"/>
          <w:sz w:val="28"/>
          <w:szCs w:val="28"/>
        </w:rPr>
        <w:t>г</w:t>
      </w:r>
      <w:r w:rsidRPr="008A1B14">
        <w:rPr>
          <w:rFonts w:ascii="Times New Roman" w:hAnsi="Times New Roman" w:cs="Times New Roman"/>
          <w:sz w:val="28"/>
          <w:szCs w:val="28"/>
        </w:rPr>
        <w:t>раммами.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8B8" w:rsidRPr="008A1B14" w:rsidRDefault="00466947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4. Характеристика  социального  заказа общества на образовательные  услуги и</w:t>
      </w:r>
      <w:r w:rsidR="001D00F6" w:rsidRPr="008A1B14">
        <w:rPr>
          <w:rFonts w:ascii="Times New Roman" w:hAnsi="Times New Roman" w:cs="Times New Roman"/>
          <w:b/>
          <w:sz w:val="28"/>
          <w:szCs w:val="28"/>
        </w:rPr>
        <w:t xml:space="preserve"> его влияние на  образовательную  программу школы.</w:t>
      </w:r>
      <w:r w:rsidR="00BA78B8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D00F6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D00F6" w:rsidRPr="008A1B1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Основным положением  Образовательной  программы  является наиболее  полная  реализация  комплекса педагогических  условий, способствующих:</w:t>
      </w:r>
    </w:p>
    <w:p w:rsidR="00466947" w:rsidRPr="008A1B14" w:rsidRDefault="0046694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А) осуществлению личностно- ориентированного  подхода к обучению в школе  каждого  учащегося, обеспечивающего  ребенку возможность свободного  выбора  своей  дальнейшей  перспективы: профессионально</w:t>
      </w:r>
      <w:r w:rsidR="006F59C6" w:rsidRPr="008A1B14">
        <w:rPr>
          <w:rFonts w:ascii="Times New Roman" w:hAnsi="Times New Roman" w:cs="Times New Roman"/>
          <w:sz w:val="28"/>
          <w:szCs w:val="28"/>
        </w:rPr>
        <w:t>е  образование или  любительская  художественная  деятельность</w:t>
      </w:r>
    </w:p>
    <w:p w:rsidR="006F59C6" w:rsidRPr="008A1B14" w:rsidRDefault="006F59C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Б) сохранению и упрочнению </w:t>
      </w:r>
      <w:r w:rsidR="00D05501" w:rsidRPr="008A1B14">
        <w:rPr>
          <w:rFonts w:ascii="Times New Roman" w:hAnsi="Times New Roman" w:cs="Times New Roman"/>
          <w:sz w:val="28"/>
          <w:szCs w:val="28"/>
        </w:rPr>
        <w:t xml:space="preserve"> традиций непрерывного  художес</w:t>
      </w:r>
      <w:r w:rsidRPr="008A1B14">
        <w:rPr>
          <w:rFonts w:ascii="Times New Roman" w:hAnsi="Times New Roman" w:cs="Times New Roman"/>
          <w:sz w:val="28"/>
          <w:szCs w:val="28"/>
        </w:rPr>
        <w:t>твенного  образования, выражающегося во  взаимосвязи трех обязательных  уровней подготовки профессиональных  кадров : школа- СУЗ-ВУЗ</w:t>
      </w:r>
    </w:p>
    <w:p w:rsidR="006F59C6" w:rsidRPr="008A1B14" w:rsidRDefault="006F59C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В) вариантность образования и создание  условий  для  социализации и успешности  учащихся</w:t>
      </w:r>
    </w:p>
    <w:p w:rsidR="00FC084D" w:rsidRPr="008A1B14" w:rsidRDefault="006F59C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Социальный  заказ общества к образовательным  услугам  школы заключается в  потребности в воспитании творчески  ориентированной  личности, готовой к творческой деятельности, способной, реализуя  свои индивидуальные  запросы, решать  проблемы общества.  Новый  социальный  заказ предполагает  построение образовательного пространства , в котором каждый обучающийся  может  почувствовать  и прожить в  школе « ситуацию успеха». Этому  требованию  отвечает  идея  личностно- ориентированного  образования.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084D" w:rsidRPr="008A1B14" w:rsidRDefault="006F59C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Личностно</w:t>
      </w:r>
      <w:r w:rsidR="003420D3" w:rsidRPr="008A1B14">
        <w:rPr>
          <w:rFonts w:ascii="Times New Roman" w:hAnsi="Times New Roman" w:cs="Times New Roman"/>
          <w:sz w:val="28"/>
          <w:szCs w:val="28"/>
        </w:rPr>
        <w:t xml:space="preserve">- ориентированное образование педагогический коллектив школы </w:t>
      </w:r>
    </w:p>
    <w:p w:rsidR="006F59C6" w:rsidRPr="008A1B14" w:rsidRDefault="003420D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понимает через последовательное отношение педагога к  обучающемуся как  к личности, как к сознательному  субъекту собственного  развития и образовательного  процесса. Оно  предполагает помощь обучающемуся в осознании себя личностью, в  выявлении, раскрытии его  возможностей, становлении самосознания, в самоопределении относительно личностно- значимых и  общественно- приемлемых  целей, самореализации и самоутверждении. Основой деятельности  школа  считает  образование , ориентированное на ребенка и ищущее пути, как  на</w:t>
      </w:r>
      <w:r w:rsidR="00D05501" w:rsidRPr="008A1B14">
        <w:rPr>
          <w:rFonts w:ascii="Times New Roman" w:hAnsi="Times New Roman" w:cs="Times New Roman"/>
          <w:sz w:val="28"/>
          <w:szCs w:val="28"/>
        </w:rPr>
        <w:t>илучшим  образом удовлетворить  познавательные  потребности растущего  человека, как  решить проблемы развития и поддер</w:t>
      </w:r>
      <w:r w:rsidR="00C36A7E" w:rsidRPr="008A1B14">
        <w:rPr>
          <w:rFonts w:ascii="Times New Roman" w:hAnsi="Times New Roman" w:cs="Times New Roman"/>
          <w:sz w:val="28"/>
          <w:szCs w:val="28"/>
        </w:rPr>
        <w:t>жки ребенка.</w:t>
      </w:r>
    </w:p>
    <w:p w:rsidR="00C36A7E" w:rsidRPr="008A1B14" w:rsidRDefault="00C36A7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 условиях  изменения  приоритетов в учебно- воспитательном  процессе</w:t>
      </w:r>
      <w:r w:rsidR="00A36ED2" w:rsidRPr="008A1B14">
        <w:rPr>
          <w:rFonts w:ascii="Times New Roman" w:hAnsi="Times New Roman" w:cs="Times New Roman"/>
          <w:sz w:val="28"/>
          <w:szCs w:val="28"/>
        </w:rPr>
        <w:t xml:space="preserve">  на первый  план  выдвигается   не  только  традиционная  задача</w:t>
      </w:r>
      <w:r w:rsidR="00672315" w:rsidRPr="008A1B14">
        <w:rPr>
          <w:rFonts w:ascii="Times New Roman" w:hAnsi="Times New Roman" w:cs="Times New Roman"/>
          <w:sz w:val="28"/>
          <w:szCs w:val="28"/>
        </w:rPr>
        <w:t xml:space="preserve">  повышения   качества  образования , но и  решение  проблемы адаптации обучающихся в окружающем социуме: во внешнем мире, вне семьи. Детская музыкальная школа , порой,  является единственно возможным  местом для  ребенка, где  организовано  нормальное коммуникативное пространство для  общения со  сверстниками и взрослыми.</w:t>
      </w:r>
    </w:p>
    <w:p w:rsidR="00672315" w:rsidRPr="008A1B14" w:rsidRDefault="0067231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Идея личностно – ориентированного образования взята  школой в качестве  концептуальной идеи построения познавательного  пространства школы и образовательной  программы. Мы  выделяем следующие особенности и условия построения личностно- ориентированной образовательной  модели школы:</w:t>
      </w:r>
    </w:p>
    <w:p w:rsidR="00672315" w:rsidRPr="008A1B14" w:rsidRDefault="0067231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облика школы строится на принципах сохранения накопленного  педагогического  опыта, лучших  традиций  педагогики.</w:t>
      </w:r>
    </w:p>
    <w:p w:rsidR="00466947" w:rsidRPr="008A1B14" w:rsidRDefault="00672315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Отношения  преподавателей и  учащихся в школе  строятся на  основе  взаимного  уважения . соучастия, сопереживания, сотрудничества, сотворчества.</w:t>
      </w:r>
      <w:r w:rsidR="00466947" w:rsidRPr="008A1B1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00F6" w:rsidRPr="008A1B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66947" w:rsidRPr="008A1B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C084D" w:rsidRPr="008A1B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72315" w:rsidRPr="008A1B14" w:rsidRDefault="00672315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Позицию  преподавателя в учебном  процессе определяет   использование  таких  методов работы, которые  бы  максимально соответствовали возможностям и потребностям учащегося. Качество и содержательность учебного  материала – залог   плодотворного  развития  ребенка.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Дифференциация и индивидуализация обучения  строится на системе  учебно- методической  работы, основными составляющими которой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3E6DE6" w:rsidRPr="008A1B14">
        <w:rPr>
          <w:rFonts w:ascii="Times New Roman" w:hAnsi="Times New Roman" w:cs="Times New Roman"/>
          <w:sz w:val="28"/>
          <w:szCs w:val="28"/>
        </w:rPr>
        <w:t>разработка и использование  двухуровневых рабочих  программ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6DE6" w:rsidRPr="008A1B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система проведения открытых  уроков по проблемам  педагогического мастерства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>стимулирование   мотивации обучающихся в  совершенствовании исполнительского  мастерства, посредством системы внутришкольных конкурсов и концертов, конкурсов исполнительского мастерства более  высоких  уровней.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оптимизация  творческого  образовательного  процесса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 точки зрения участников  педагогического  процесса основными  целями  образовательной  деятельности являются:</w:t>
      </w:r>
    </w:p>
    <w:p w:rsidR="00EC18E1" w:rsidRPr="008A1B14" w:rsidRDefault="00EC18E1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удовлетворение  потребностей в художественном  образовании, эстетическом и культурном развитии  детей</w:t>
      </w:r>
    </w:p>
    <w:p w:rsidR="001F1F83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обеспечение  необходимых  условий  для развития  творчески  ориентированной личности, готовой к творческой  деятельности  и нравственному  поведению </w:t>
      </w:r>
    </w:p>
    <w:p w:rsidR="001F1F83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выявление одаренных детей в различных  областях искусства и создание наиболее  благоприятных  условий для совершенствования их таланта</w:t>
      </w:r>
    </w:p>
    <w:p w:rsidR="001F1F83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подготовка  учащихся к получению  профессионального  образования в сфере искусства.</w:t>
      </w:r>
    </w:p>
    <w:p w:rsidR="001F1F83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Все  перечисленные  позиции являются   концептуальной  основой  гуманистич</w:t>
      </w:r>
      <w:r w:rsidR="00420D58" w:rsidRPr="008A1B14">
        <w:rPr>
          <w:rFonts w:ascii="Times New Roman" w:hAnsi="Times New Roman" w:cs="Times New Roman"/>
          <w:sz w:val="28"/>
          <w:szCs w:val="28"/>
        </w:rPr>
        <w:t>еской  педагогики коллектива МБУ ДО</w:t>
      </w:r>
      <w:r w:rsidRPr="008A1B14">
        <w:rPr>
          <w:rFonts w:ascii="Times New Roman" w:hAnsi="Times New Roman" w:cs="Times New Roman"/>
          <w:sz w:val="28"/>
          <w:szCs w:val="28"/>
        </w:rPr>
        <w:t>« Акташская ДМШ» ,  который  признает  уникал</w:t>
      </w:r>
      <w:r w:rsidR="00A976EE">
        <w:rPr>
          <w:rFonts w:ascii="Times New Roman" w:hAnsi="Times New Roman" w:cs="Times New Roman"/>
          <w:sz w:val="28"/>
          <w:szCs w:val="28"/>
        </w:rPr>
        <w:t>ьность и самоценность человека ,</w:t>
      </w:r>
      <w:r w:rsidRPr="008A1B14">
        <w:rPr>
          <w:rFonts w:ascii="Times New Roman" w:hAnsi="Times New Roman" w:cs="Times New Roman"/>
          <w:sz w:val="28"/>
          <w:szCs w:val="28"/>
        </w:rPr>
        <w:t xml:space="preserve"> его  право на  самореализацию, который  способен виде</w:t>
      </w:r>
      <w:r w:rsidR="00A976EE">
        <w:rPr>
          <w:rFonts w:ascii="Times New Roman" w:hAnsi="Times New Roman" w:cs="Times New Roman"/>
          <w:sz w:val="28"/>
          <w:szCs w:val="28"/>
        </w:rPr>
        <w:t>ть в каждом  ребенке  личность ,  достойную  уважения ,</w:t>
      </w:r>
      <w:r w:rsidRPr="008A1B14">
        <w:rPr>
          <w:rFonts w:ascii="Times New Roman" w:hAnsi="Times New Roman" w:cs="Times New Roman"/>
          <w:sz w:val="28"/>
          <w:szCs w:val="28"/>
        </w:rPr>
        <w:t xml:space="preserve"> независимо от  уровня  его интеллектуальных и  творческих  способностей.</w:t>
      </w:r>
    </w:p>
    <w:p w:rsidR="001F1F83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Требования или  социальный  заказ  к выпускникам  школы:</w:t>
      </w:r>
    </w:p>
    <w:p w:rsidR="00FC084D" w:rsidRPr="008A1B14" w:rsidRDefault="001F1F83" w:rsidP="008A1B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B14">
        <w:rPr>
          <w:rFonts w:ascii="Times New Roman" w:hAnsi="Times New Roman" w:cs="Times New Roman"/>
          <w:i/>
          <w:sz w:val="28"/>
          <w:szCs w:val="28"/>
          <w:u w:val="single"/>
        </w:rPr>
        <w:t>Государство</w:t>
      </w:r>
      <w:r w:rsidRPr="008A1B14">
        <w:rPr>
          <w:rFonts w:ascii="Times New Roman" w:hAnsi="Times New Roman" w:cs="Times New Roman"/>
          <w:sz w:val="28"/>
          <w:szCs w:val="28"/>
        </w:rPr>
        <w:t>- выпускники  школы -  свободные . мыслящие , деятельные личности, обладающие гражданской  ответственностью. Они  - залог нравственного  здорового поколения, впитывающие в себя  систему общечеловеческих  ценностей и положительно влияющего  на  социо- культурную  ситуацию</w:t>
      </w:r>
      <w:r w:rsidR="00FC084D" w:rsidRPr="008A1B14">
        <w:rPr>
          <w:rFonts w:ascii="Times New Roman" w:hAnsi="Times New Roman" w:cs="Times New Roman"/>
          <w:sz w:val="28"/>
          <w:szCs w:val="28"/>
        </w:rPr>
        <w:t>.</w:t>
      </w:r>
      <w:r w:rsidR="00FC084D" w:rsidRPr="008A1B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</w:p>
    <w:p w:rsidR="00FC084D" w:rsidRPr="008A1B14" w:rsidRDefault="00FC084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D58" w:rsidRPr="008A1B1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084D" w:rsidRPr="008A1B14" w:rsidRDefault="00B4468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i/>
          <w:sz w:val="28"/>
          <w:szCs w:val="28"/>
          <w:u w:val="single"/>
        </w:rPr>
        <w:t>Район</w:t>
      </w:r>
      <w:r w:rsidRPr="008A1B14">
        <w:rPr>
          <w:rFonts w:ascii="Times New Roman" w:hAnsi="Times New Roman" w:cs="Times New Roman"/>
          <w:sz w:val="28"/>
          <w:szCs w:val="28"/>
        </w:rPr>
        <w:t xml:space="preserve"> – выпускники  школы  востребованы как  духовно-  нравственная </w:t>
      </w:r>
    </w:p>
    <w:p w:rsidR="00FC084D" w:rsidRPr="008A1B14" w:rsidRDefault="00FC084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686" w:rsidRPr="008A1B14" w:rsidRDefault="00B4468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основа социального  слоя интеллигенции.  Это – будущие  педагогические  кадры  образовательных  учреждений культуры, которые уже  сейчас решают назревшую  проблему» старения» кадров</w:t>
      </w:r>
    </w:p>
    <w:p w:rsidR="00B44686" w:rsidRPr="008A1B14" w:rsidRDefault="00B4468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  <w:r w:rsidRPr="008A1B14">
        <w:rPr>
          <w:rFonts w:ascii="Times New Roman" w:hAnsi="Times New Roman" w:cs="Times New Roman"/>
          <w:sz w:val="28"/>
          <w:szCs w:val="28"/>
        </w:rPr>
        <w:t>- детская музыкальная  школа  в селе имеет  удобное  географическое  расположение. Постоянно  развивается  сотрудничество со  средней  общеобразовательной  школой. Выпускник  школы социально- адаптирован и морально ориентирован в жизненных  ситуациях.</w:t>
      </w:r>
    </w:p>
    <w:p w:rsidR="00B44686" w:rsidRPr="008A1B14" w:rsidRDefault="00B4468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Учащиеся </w:t>
      </w:r>
      <w:r w:rsidRPr="008A1B14">
        <w:rPr>
          <w:rFonts w:ascii="Times New Roman" w:hAnsi="Times New Roman" w:cs="Times New Roman"/>
          <w:sz w:val="28"/>
          <w:szCs w:val="28"/>
        </w:rPr>
        <w:t xml:space="preserve">– в школе  интересно учиться , наличие  предметов по выбору, возможность профессиональной  ориентации. Здесь их уважают, видят в них  личность, у них есть все </w:t>
      </w:r>
      <w:r w:rsidR="00FC084D" w:rsidRPr="008A1B14">
        <w:rPr>
          <w:rFonts w:ascii="Times New Roman" w:hAnsi="Times New Roman" w:cs="Times New Roman"/>
          <w:sz w:val="28"/>
          <w:szCs w:val="28"/>
        </w:rPr>
        <w:t>возможности для  реализации своего творческого</w:t>
      </w:r>
      <w:r w:rsidRPr="008A1B14">
        <w:rPr>
          <w:rFonts w:ascii="Times New Roman" w:hAnsi="Times New Roman" w:cs="Times New Roman"/>
          <w:sz w:val="28"/>
          <w:szCs w:val="28"/>
        </w:rPr>
        <w:t xml:space="preserve">  потенциала.</w:t>
      </w:r>
    </w:p>
    <w:p w:rsidR="00B44686" w:rsidRDefault="00B44686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1B14">
        <w:rPr>
          <w:rFonts w:ascii="Times New Roman" w:hAnsi="Times New Roman" w:cs="Times New Roman"/>
          <w:b/>
          <w:sz w:val="28"/>
          <w:szCs w:val="28"/>
        </w:rPr>
        <w:t>5. Основные  принципы и концептуальные  подходы Программы  развития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86" w:rsidRPr="008A1B14" w:rsidRDefault="00B4468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 социально- экономических </w:t>
      </w:r>
      <w:r w:rsidR="0065192E" w:rsidRPr="008A1B14">
        <w:rPr>
          <w:rFonts w:ascii="Times New Roman" w:hAnsi="Times New Roman" w:cs="Times New Roman"/>
          <w:sz w:val="28"/>
          <w:szCs w:val="28"/>
        </w:rPr>
        <w:t xml:space="preserve"> условиях развития общества особое  значение приобретает деятельность учреждений дополнительного  образования  детей  как  открытых  социально педагогических  институтов, наиболее  полноценно и эффективно обеспечивающих творческий  потенциал  свободного  времени детей, в котором реализуются  запросы социальной  практики и существенно расширяются традиционные  направления, формы, технологии  работы с детьми и молодежью. Все это  обусловливает  необходимость повышения качества</w:t>
      </w:r>
      <w:r w:rsidR="00896D56"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65192E" w:rsidRPr="008A1B14">
        <w:rPr>
          <w:rFonts w:ascii="Times New Roman" w:hAnsi="Times New Roman" w:cs="Times New Roman"/>
          <w:sz w:val="28"/>
          <w:szCs w:val="28"/>
        </w:rPr>
        <w:t xml:space="preserve"> деятельности учреждений дополнительного  образования  детей в  социуме.</w:t>
      </w:r>
    </w:p>
    <w:p w:rsidR="00FC084D" w:rsidRPr="008A1B14" w:rsidRDefault="00420D58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Образовательный  процесс МБУ  ДО</w:t>
      </w:r>
      <w:r w:rsidR="007F3C5E" w:rsidRPr="008A1B14">
        <w:rPr>
          <w:rFonts w:ascii="Times New Roman" w:hAnsi="Times New Roman" w:cs="Times New Roman"/>
          <w:sz w:val="28"/>
          <w:szCs w:val="28"/>
        </w:rPr>
        <w:t xml:space="preserve"> « Акташская ДМШ»  строится в  системе  развивающего  образования, рассматривающего  обучение  в качестве  движущей  силы развития  личности ребенка. Образовательный  процесс призван  обеспечить  информационную . обучающую , воспитывающую , развивающую Ю социализирующую релаксацию функции. Таким  образом, основными концептуальными  подходами в деятельности  школы являются  личностно-  деятельностный  и системный  подходы к  развитию  личности  ребенка.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1B1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C084D" w:rsidRPr="008A1B14" w:rsidRDefault="007F3C5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Школа  обеспечивает  равные « стартовые» возможности каждому ребенку в </w:t>
      </w:r>
    </w:p>
    <w:p w:rsidR="007F3C5E" w:rsidRDefault="007F3C5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</w:t>
      </w:r>
      <w:r w:rsidR="00896D56" w:rsidRPr="008A1B14">
        <w:rPr>
          <w:rFonts w:ascii="Times New Roman" w:hAnsi="Times New Roman" w:cs="Times New Roman"/>
          <w:sz w:val="28"/>
          <w:szCs w:val="28"/>
        </w:rPr>
        <w:t xml:space="preserve">лучении  образования художественно- эстетической  направленности, чутко  </w:t>
      </w:r>
      <w:r w:rsidR="003F758B" w:rsidRPr="008A1B14">
        <w:rPr>
          <w:rFonts w:ascii="Times New Roman" w:hAnsi="Times New Roman" w:cs="Times New Roman"/>
          <w:sz w:val="28"/>
          <w:szCs w:val="28"/>
        </w:rPr>
        <w:t>реагируют на  меняющиеся потребн</w:t>
      </w:r>
      <w:r w:rsidR="00896D56" w:rsidRPr="008A1B14">
        <w:rPr>
          <w:rFonts w:ascii="Times New Roman" w:hAnsi="Times New Roman" w:cs="Times New Roman"/>
          <w:sz w:val="28"/>
          <w:szCs w:val="28"/>
        </w:rPr>
        <w:t>ости детей и их  родит</w:t>
      </w:r>
      <w:r w:rsidR="003F758B" w:rsidRPr="008A1B14">
        <w:rPr>
          <w:rFonts w:ascii="Times New Roman" w:hAnsi="Times New Roman" w:cs="Times New Roman"/>
          <w:sz w:val="28"/>
          <w:szCs w:val="28"/>
        </w:rPr>
        <w:t>елей, оказывает поддержку талант</w:t>
      </w:r>
      <w:r w:rsidR="00896D56" w:rsidRPr="008A1B14">
        <w:rPr>
          <w:rFonts w:ascii="Times New Roman" w:hAnsi="Times New Roman" w:cs="Times New Roman"/>
          <w:sz w:val="28"/>
          <w:szCs w:val="28"/>
        </w:rPr>
        <w:t>ливым  обучающимся, поднимая их на  качественно новый  уровень индивидуального  развития.</w:t>
      </w:r>
    </w:p>
    <w:p w:rsidR="00A976EE" w:rsidRPr="008A1B14" w:rsidRDefault="00A976EE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D56" w:rsidRDefault="00896D56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758B" w:rsidRPr="008A1B14">
        <w:rPr>
          <w:rFonts w:ascii="Times New Roman" w:hAnsi="Times New Roman" w:cs="Times New Roman"/>
          <w:b/>
          <w:sz w:val="28"/>
          <w:szCs w:val="28"/>
        </w:rPr>
        <w:t>5.1. О</w:t>
      </w:r>
      <w:r w:rsidRPr="008A1B14">
        <w:rPr>
          <w:rFonts w:ascii="Times New Roman" w:hAnsi="Times New Roman" w:cs="Times New Roman"/>
          <w:b/>
          <w:sz w:val="28"/>
          <w:szCs w:val="28"/>
        </w:rPr>
        <w:t>сновные  принципы образовательной  деятельности:</w:t>
      </w:r>
    </w:p>
    <w:p w:rsidR="00F030D7" w:rsidRDefault="00F030D7" w:rsidP="008A1B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6D56" w:rsidRPr="008A1B14" w:rsidRDefault="00896D5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i/>
          <w:sz w:val="28"/>
          <w:szCs w:val="28"/>
        </w:rPr>
        <w:t>- принцип творческой  самостоятельности  учреждения,</w:t>
      </w:r>
      <w:r w:rsidRPr="008A1B14">
        <w:rPr>
          <w:rFonts w:ascii="Times New Roman" w:hAnsi="Times New Roman" w:cs="Times New Roman"/>
          <w:sz w:val="28"/>
          <w:szCs w:val="28"/>
        </w:rPr>
        <w:t xml:space="preserve"> согласно  которому школа самостоятельно  определяет  содержание  и формы  творческой  деятельности . а  государственные  и  общественные  органы . не  вмешиваясь в творческий   процесс, создают необходимые условия для  деятельности;</w:t>
      </w:r>
    </w:p>
    <w:p w:rsidR="00896D56" w:rsidRPr="008A1B14" w:rsidRDefault="00896D56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i/>
          <w:sz w:val="28"/>
          <w:szCs w:val="28"/>
        </w:rPr>
        <w:t>- принцип приоритетности прав ребенка,</w:t>
      </w:r>
      <w:r w:rsidRPr="008A1B14">
        <w:rPr>
          <w:rFonts w:ascii="Times New Roman" w:hAnsi="Times New Roman" w:cs="Times New Roman"/>
          <w:sz w:val="28"/>
          <w:szCs w:val="28"/>
        </w:rPr>
        <w:t xml:space="preserve"> согласно которому, вся  деятельност</w:t>
      </w:r>
      <w:r w:rsidR="00375785" w:rsidRPr="008A1B14">
        <w:rPr>
          <w:rFonts w:ascii="Times New Roman" w:hAnsi="Times New Roman" w:cs="Times New Roman"/>
          <w:sz w:val="28"/>
          <w:szCs w:val="28"/>
        </w:rPr>
        <w:t xml:space="preserve">ь образовательного  учреждения </w:t>
      </w:r>
      <w:r w:rsidRPr="008A1B14">
        <w:rPr>
          <w:rFonts w:ascii="Times New Roman" w:hAnsi="Times New Roman" w:cs="Times New Roman"/>
          <w:sz w:val="28"/>
          <w:szCs w:val="28"/>
        </w:rPr>
        <w:t xml:space="preserve"> </w:t>
      </w:r>
      <w:r w:rsidR="00375785" w:rsidRPr="008A1B14">
        <w:rPr>
          <w:rFonts w:ascii="Times New Roman" w:hAnsi="Times New Roman" w:cs="Times New Roman"/>
          <w:sz w:val="28"/>
          <w:szCs w:val="28"/>
        </w:rPr>
        <w:t>на</w:t>
      </w:r>
      <w:r w:rsidRPr="008A1B14">
        <w:rPr>
          <w:rFonts w:ascii="Times New Roman" w:hAnsi="Times New Roman" w:cs="Times New Roman"/>
          <w:sz w:val="28"/>
          <w:szCs w:val="28"/>
        </w:rPr>
        <w:t>правлена на  создание условий . способствующих  творческому  росту учащихся</w:t>
      </w:r>
      <w:r w:rsidR="00375785" w:rsidRPr="008A1B14">
        <w:rPr>
          <w:rFonts w:ascii="Times New Roman" w:hAnsi="Times New Roman" w:cs="Times New Roman"/>
          <w:sz w:val="28"/>
          <w:szCs w:val="28"/>
        </w:rPr>
        <w:t xml:space="preserve"> . Этот  принцип предполагает  высокоразвитое сознание  членов педагогического коллектива. </w:t>
      </w:r>
      <w:r w:rsidR="003F758B" w:rsidRPr="008A1B14">
        <w:rPr>
          <w:rFonts w:ascii="Times New Roman" w:hAnsi="Times New Roman" w:cs="Times New Roman"/>
          <w:sz w:val="28"/>
          <w:szCs w:val="28"/>
        </w:rPr>
        <w:t>Этот принцип , если он  принят коллективом . может  оказать  существенную  помощь в вопросах  сохранности контингента обучающихся. В вопросах морально- психологического климата;</w:t>
      </w:r>
    </w:p>
    <w:p w:rsidR="003F758B" w:rsidRPr="008A1B14" w:rsidRDefault="003F758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i/>
          <w:sz w:val="28"/>
          <w:szCs w:val="28"/>
        </w:rPr>
        <w:t xml:space="preserve">- принцип равноправия и доступности </w:t>
      </w:r>
      <w:r w:rsidRPr="008A1B14">
        <w:rPr>
          <w:rFonts w:ascii="Times New Roman" w:hAnsi="Times New Roman" w:cs="Times New Roman"/>
          <w:sz w:val="28"/>
          <w:szCs w:val="28"/>
        </w:rPr>
        <w:t>всех  форм, средств и методов обучения . согласно которому любой обучающийся может  выбрать  любую  форму  обучения;</w:t>
      </w:r>
    </w:p>
    <w:p w:rsidR="003F758B" w:rsidRPr="008A1B14" w:rsidRDefault="003F758B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b/>
          <w:i/>
          <w:sz w:val="28"/>
          <w:szCs w:val="28"/>
        </w:rPr>
        <w:t>Принцип многофункциональности</w:t>
      </w:r>
      <w:r w:rsidRPr="008A1B14">
        <w:rPr>
          <w:rFonts w:ascii="Times New Roman" w:hAnsi="Times New Roman" w:cs="Times New Roman"/>
          <w:sz w:val="28"/>
          <w:szCs w:val="28"/>
        </w:rPr>
        <w:t>, согласно  которому школа выполняет как  внутренние, так и внешние функции. Этот принцип дает  возможность выходить в широкое культурное и  образовательное  пространство</w:t>
      </w:r>
    </w:p>
    <w:p w:rsidR="003F758B" w:rsidRPr="008A1B14" w:rsidRDefault="003F758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8A1B14">
        <w:rPr>
          <w:rFonts w:ascii="Times New Roman" w:hAnsi="Times New Roman" w:cs="Times New Roman"/>
          <w:b/>
          <w:sz w:val="28"/>
          <w:szCs w:val="28"/>
        </w:rPr>
        <w:t>5.2. Управление процессом  реализации  Программы  развития</w:t>
      </w:r>
    </w:p>
    <w:p w:rsidR="005E4187" w:rsidRPr="008A1B14" w:rsidRDefault="003F758B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lastRenderedPageBreak/>
        <w:t xml:space="preserve">Ключевые положения Программы развития  получат дальнейшее  развитие и  конкретизацию в ежегодных планах и отдельных подпрограммах. В  планы  будут </w:t>
      </w:r>
      <w:r w:rsidR="005E4187" w:rsidRPr="008A1B14">
        <w:rPr>
          <w:rFonts w:ascii="Times New Roman" w:hAnsi="Times New Roman" w:cs="Times New Roman"/>
          <w:sz w:val="28"/>
          <w:szCs w:val="28"/>
        </w:rPr>
        <w:t xml:space="preserve">включены мероприятия , </w:t>
      </w:r>
      <w:r w:rsidR="00FC084D" w:rsidRPr="008A1B14">
        <w:rPr>
          <w:rFonts w:ascii="Times New Roman" w:hAnsi="Times New Roman" w:cs="Times New Roman"/>
          <w:sz w:val="28"/>
          <w:szCs w:val="28"/>
        </w:rPr>
        <w:t>направленные на решение приоритетных задач.</w:t>
      </w:r>
      <w:r w:rsidR="001D00F6" w:rsidRPr="008A1B14">
        <w:rPr>
          <w:rFonts w:ascii="Times New Roman" w:hAnsi="Times New Roman" w:cs="Times New Roman"/>
          <w:sz w:val="28"/>
          <w:szCs w:val="28"/>
        </w:rPr>
        <w:t xml:space="preserve">       </w:t>
      </w:r>
      <w:r w:rsidR="005E4187" w:rsidRPr="008A1B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46EE" w:rsidRPr="008A1B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4187" w:rsidRPr="008A1B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Планирование и координацию  деятельности , направленной на  реализацию программы  развития, осуществляет  администрация  школы. </w:t>
      </w:r>
    </w:p>
    <w:p w:rsidR="00FC084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 xml:space="preserve">Контроль реализации Программы развития  осуществляют учредитель и </w:t>
      </w:r>
      <w:r w:rsidR="00FC084D" w:rsidRPr="008A1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D58" w:rsidRPr="008A1B1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администрация  школы. Результаты выполнения  Программы развития обсуждаются на итоговом  педагогическом  совете школы и  представляются в  ежегодных  публичных  отчетах по выполнению основных  мероприятий программы развития и достижению индикативных  показателей  эффективности их  исполнения.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Управление  процессом  реализации программы  развития  школы предусматривает :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осмысление  и реализацию целей и задач Программы развития всеми  участниками  образовательного  процесса;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ведение  постоянной  экспертизы программ и проектов, определение социальной  значимости и доступности предполагаемых  результатов;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условий ., необходимых для  реализации Программы  развития;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подбор и организацию труда  исполнителей;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создание  необходимой управленческой ( нормативно- правовой и ресурсно- кадровой ) базы  Программы  развития; организацию поэтапного ресурсного обеспечения принятых к реализации проектов;</w:t>
      </w:r>
    </w:p>
    <w:p w:rsidR="00F73DDD" w:rsidRPr="008A1B14" w:rsidRDefault="00F73DDD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14">
        <w:rPr>
          <w:rFonts w:ascii="Times New Roman" w:hAnsi="Times New Roman" w:cs="Times New Roman"/>
          <w:sz w:val="28"/>
          <w:szCs w:val="28"/>
        </w:rPr>
        <w:t>выявление на раннем  этапе проблем в решении задач Программы, анализ причин их  возникновения, внесение необходимых корректив в планы работы и  организационную  деятельность.</w:t>
      </w:r>
    </w:p>
    <w:p w:rsidR="0025413E" w:rsidRDefault="00A828CF" w:rsidP="0025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13E">
        <w:rPr>
          <w:rFonts w:ascii="Times New Roman" w:hAnsi="Times New Roman" w:cs="Times New Roman"/>
          <w:b/>
          <w:sz w:val="28"/>
          <w:szCs w:val="28"/>
        </w:rPr>
        <w:t>6.Основные  направления программы и ожидаемые  результаты</w:t>
      </w:r>
    </w:p>
    <w:p w:rsidR="0025413E" w:rsidRDefault="0025413E" w:rsidP="0025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13E" w:rsidRDefault="0025413E" w:rsidP="0025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Создание  условий  для  повышения качества и эффективности </w:t>
      </w:r>
    </w:p>
    <w:p w:rsidR="0025413E" w:rsidRDefault="0025413E" w:rsidP="0025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образовательного  процесса</w:t>
      </w:r>
    </w:p>
    <w:p w:rsidR="0025413E" w:rsidRDefault="0025413E" w:rsidP="0025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  <w:gridCol w:w="2577"/>
        <w:gridCol w:w="2610"/>
      </w:tblGrid>
      <w:tr w:rsidR="0025413E" w:rsidTr="005A35EF">
        <w:trPr>
          <w:trHeight w:val="651"/>
        </w:trPr>
        <w:tc>
          <w:tcPr>
            <w:tcW w:w="384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Содержание     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деятельности</w:t>
            </w:r>
          </w:p>
        </w:tc>
        <w:tc>
          <w:tcPr>
            <w:tcW w:w="255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Ожидаемые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результаты</w:t>
            </w:r>
          </w:p>
        </w:tc>
        <w:tc>
          <w:tcPr>
            <w:tcW w:w="261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Критерии 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выполнения</w:t>
            </w:r>
          </w:p>
        </w:tc>
      </w:tr>
      <w:tr w:rsidR="0025413E" w:rsidTr="005A35EF">
        <w:trPr>
          <w:trHeight w:val="10875"/>
        </w:trPr>
        <w:tc>
          <w:tcPr>
            <w:tcW w:w="384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Дальнейшая  разработка и  внедрение  дополнительных образовательных  программ, способствующих оптимиза-  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ции образовательного прост-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ранства.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Использование  результа-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опытно- эксперименталь-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 и  исследовательской ра-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боты  педагогов в учебно-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воспитательном  процессе 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и распространение научно- методического  опыта , работы  школы в районе.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Развитие  педагогического ресурса, профессиональной компетентности , увеличение преподавательского  состава.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Поддержка преподавателей и  обучающихся, демонстри-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рующих высокий  профес-</w:t>
            </w:r>
          </w:p>
          <w:p w:rsidR="0025413E" w:rsidRPr="00E23761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сиональный  уровень.</w:t>
            </w:r>
          </w:p>
        </w:tc>
        <w:tc>
          <w:tcPr>
            <w:tcW w:w="255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6D">
              <w:rPr>
                <w:rFonts w:ascii="Times New Roman" w:hAnsi="Times New Roman" w:cs="Times New Roman"/>
                <w:sz w:val="28"/>
                <w:szCs w:val="28"/>
              </w:rPr>
              <w:t>1. 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тингента.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2.Получение  ре-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бенком полноцен-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ного  предпрофес-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сионального ,об-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щеэстетического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об-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разования.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Удовлетворение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детей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занятиях по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интересам.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Формирование всесторонне разви-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 социально-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активной личнос-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Распространение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 методичес-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 опыта работы</w:t>
            </w:r>
          </w:p>
          <w:p w:rsidR="0025413E" w:rsidRPr="00B4066D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в  районе, республике.</w:t>
            </w:r>
          </w:p>
        </w:tc>
        <w:tc>
          <w:tcPr>
            <w:tcW w:w="2610" w:type="dxa"/>
          </w:tcPr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щихся и педагогов в районных, рес-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публиканских кон-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курсах и фестива-</w:t>
            </w:r>
          </w:p>
          <w:p w:rsidR="0025413E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лях, проектах, се-</w:t>
            </w:r>
          </w:p>
          <w:p w:rsidR="0025413E" w:rsidRPr="00E3661F" w:rsidRDefault="0025413E" w:rsidP="005A3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минарах,тренингах</w:t>
            </w:r>
          </w:p>
        </w:tc>
      </w:tr>
    </w:tbl>
    <w:p w:rsidR="00C25A03" w:rsidRPr="008A1B14" w:rsidRDefault="00C25A0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03" w:rsidRPr="008A1B14" w:rsidRDefault="00C25A0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03" w:rsidRPr="008A1B14" w:rsidRDefault="00C25A0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03" w:rsidRPr="008A1B14" w:rsidRDefault="00C25A0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03" w:rsidRPr="008A1B14" w:rsidRDefault="009F66BA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6.2. Повышение  эффективности воспитательного  процесса обучающихся</w:t>
      </w:r>
    </w:p>
    <w:p w:rsidR="00C25A03" w:rsidRPr="005A1717" w:rsidRDefault="005A1717" w:rsidP="008A1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Достигается  работой по  формированию  культурно- эстетической  среды-концертная и  просветительская  деятельность , оказание  профессиональных  услуг  населению.</w:t>
      </w:r>
    </w:p>
    <w:p w:rsidR="00C25A03" w:rsidRPr="008A1B14" w:rsidRDefault="00C25A03" w:rsidP="008A1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5A1717" w:rsidTr="005A1717">
        <w:trPr>
          <w:trHeight w:val="1135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  <w:gridCol w:w="3072"/>
              <w:gridCol w:w="2928"/>
            </w:tblGrid>
            <w:tr w:rsidR="005A1717" w:rsidTr="005A1717">
              <w:trPr>
                <w:trHeight w:val="474"/>
              </w:trPr>
              <w:tc>
                <w:tcPr>
                  <w:tcW w:w="3525" w:type="dxa"/>
                </w:tcPr>
                <w:p w:rsidR="005A1717" w:rsidRPr="00D04530" w:rsidRDefault="00D04530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     </w:t>
                  </w:r>
                  <w:r w:rsidRPr="00D045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  <w:p w:rsidR="00D04530" w:rsidRPr="00D04530" w:rsidRDefault="00D04530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D045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  <w:p w:rsidR="005A1717" w:rsidRDefault="005A1717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0" w:type="dxa"/>
                </w:tcPr>
                <w:p w:rsidR="005A1717" w:rsidRDefault="00D04530" w:rsidP="005A1717">
                  <w:pPr>
                    <w:pStyle w:val="a3"/>
                    <w:ind w:left="69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Ожидаемые  результаты</w:t>
                  </w:r>
                </w:p>
              </w:tc>
              <w:tc>
                <w:tcPr>
                  <w:tcW w:w="2880" w:type="dxa"/>
                </w:tcPr>
                <w:p w:rsidR="005A1717" w:rsidRDefault="00D04530" w:rsidP="005A171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Критерии</w:t>
                  </w:r>
                </w:p>
                <w:p w:rsidR="00D04530" w:rsidRDefault="00D04530" w:rsidP="005A171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выполнения</w:t>
                  </w:r>
                </w:p>
              </w:tc>
            </w:tr>
            <w:tr w:rsidR="005A1717" w:rsidTr="00EE0CB5">
              <w:trPr>
                <w:trHeight w:val="8940"/>
              </w:trPr>
              <w:tc>
                <w:tcPr>
                  <w:tcW w:w="3525" w:type="dxa"/>
                  <w:tcBorders>
                    <w:top w:val="nil"/>
                    <w:bottom w:val="single" w:sz="4" w:space="0" w:color="auto"/>
                  </w:tcBorders>
                </w:tcPr>
                <w:p w:rsidR="005A1717" w:rsidRDefault="005A1717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04530" w:rsidRDefault="00D04530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 Организация</w:t>
                  </w:r>
                  <w:r w:rsidR="00FD5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проведение отчетных концеров, музыкально- литературных  композиций, вокально- хореографических , хореографических  постановок.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Проведение тематичес-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ких концертов для  населения, посвященных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Дню матери, ВОВ.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Участие  обучающихся и педагогов ДМШ в районных и республиканс-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ких мероприятиях проводимых администра-</w:t>
                  </w:r>
                </w:p>
                <w:p w:rsid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цией  района.</w:t>
                  </w:r>
                </w:p>
                <w:p w:rsidR="00FD52E3" w:rsidRPr="00D04530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1717" w:rsidRP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 П</w:t>
                  </w:r>
                  <w:r w:rsidRPr="00FD5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роведение концер-</w:t>
                  </w:r>
                </w:p>
                <w:p w:rsidR="00FD52E3" w:rsidRPr="00FD52E3" w:rsidRDefault="00FD52E3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FD5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 музыкально- литературных вечеров в духе  патриотического  воспитания.</w:t>
                  </w:r>
                </w:p>
                <w:p w:rsidR="005A1717" w:rsidRPr="008A1B14" w:rsidRDefault="005A1717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bottom w:val="single" w:sz="4" w:space="0" w:color="auto"/>
                  </w:tcBorders>
                </w:tcPr>
                <w:p w:rsidR="005A1717" w:rsidRDefault="005A1717" w:rsidP="00FD52E3">
                  <w:pPr>
                    <w:pStyle w:val="a3"/>
                  </w:pPr>
                </w:p>
                <w:p w:rsidR="00FD52E3" w:rsidRDefault="00FD52E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Расширение конце-</w:t>
                  </w:r>
                </w:p>
                <w:p w:rsidR="00FD52E3" w:rsidRDefault="00FD52E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ртно-художественной</w:t>
                  </w:r>
                </w:p>
                <w:p w:rsidR="00FD52E3" w:rsidRDefault="00FD52E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просветительской </w:t>
                  </w:r>
                </w:p>
                <w:p w:rsidR="00FD52E3" w:rsidRDefault="00FD52E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 в селе и</w:t>
                  </w:r>
                </w:p>
                <w:p w:rsidR="00FD52E3" w:rsidRDefault="00FD52E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районе</w:t>
                  </w: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Наличие сведений о</w:t>
                  </w: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проводимых мероп-</w:t>
                  </w: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риятиях, событиях и </w:t>
                  </w: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результатах в СМИ,</w:t>
                  </w:r>
                </w:p>
                <w:p w:rsidR="000A661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печатных  изданиях и на телевидении рес-</w:t>
                  </w:r>
                </w:p>
                <w:p w:rsidR="000A6613" w:rsidRPr="00FD52E3" w:rsidRDefault="000A6613" w:rsidP="00FD52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публики.</w:t>
                  </w:r>
                </w:p>
                <w:p w:rsidR="00FD52E3" w:rsidRDefault="00FD52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 w:rsidP="005A1717">
                  <w:pPr>
                    <w:pStyle w:val="a3"/>
                    <w:ind w:left="69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bottom w:val="single" w:sz="4" w:space="0" w:color="auto"/>
                  </w:tcBorders>
                </w:tcPr>
                <w:p w:rsidR="005A1717" w:rsidRDefault="005A1717" w:rsidP="000A6613">
                  <w:pPr>
                    <w:pStyle w:val="a3"/>
                  </w:pP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Проведение леций-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концертов, семина-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  для  учащихся и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воспитанников детс-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ких  садов;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Участие педагогов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обучающихся  шко-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лы в районных,и рес-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публиканских мероп-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риятиях проводимых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администрацией, Ми-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нистерством культуры.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Количество и рез-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зультативность ме-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роприятий с участием 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учащихся и педаго-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 ДМШ.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грамот, дип-</w:t>
                  </w:r>
                </w:p>
                <w:p w:rsid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ломов, благодарст-</w:t>
                  </w:r>
                </w:p>
                <w:p w:rsidR="000A6613" w:rsidRPr="000A6613" w:rsidRDefault="000A6613" w:rsidP="000A661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венных писем, наград различных уровней.</w:t>
                  </w:r>
                </w:p>
                <w:p w:rsidR="000A6613" w:rsidRDefault="000A661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A1717" w:rsidRDefault="005A1717" w:rsidP="005A171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E0CB5" w:rsidTr="00EE0CB5">
              <w:trPr>
                <w:trHeight w:val="3340"/>
              </w:trPr>
              <w:tc>
                <w:tcPr>
                  <w:tcW w:w="9375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EE0CB5" w:rsidRDefault="00EE0CB5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6.3 Создание условий для  эффективного управления деятельности школы</w:t>
                  </w:r>
                </w:p>
                <w:p w:rsidR="00EE0CB5" w:rsidRPr="008A1B14" w:rsidRDefault="00EE0CB5" w:rsidP="005A1717">
                  <w:pPr>
                    <w:pStyle w:val="a3"/>
                    <w:ind w:left="48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9135" w:type="dxa"/>
                    <w:tblInd w:w="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95"/>
                    <w:gridCol w:w="3000"/>
                    <w:gridCol w:w="2640"/>
                  </w:tblGrid>
                  <w:tr w:rsidR="00EE0CB5" w:rsidTr="00EE0CB5">
                    <w:trPr>
                      <w:trHeight w:val="780"/>
                    </w:trPr>
                    <w:tc>
                      <w:tcPr>
                        <w:tcW w:w="3495" w:type="dxa"/>
                      </w:tcPr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Содержание </w:t>
                        </w:r>
                      </w:p>
                      <w:p w:rsidR="00EE0CB5" w:rsidRPr="008A1B14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деятельности</w:t>
                        </w:r>
                      </w:p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00" w:type="dxa"/>
                      </w:tcPr>
                      <w:p w:rsidR="00EE0CB5" w:rsidRPr="00EE0CB5" w:rsidRDefault="00EE0CB5" w:rsidP="00EE0CB5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E0C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Ожидаемые</w:t>
                        </w:r>
                      </w:p>
                      <w:p w:rsidR="00EE0CB5" w:rsidRP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640" w:type="dxa"/>
                      </w:tcPr>
                      <w:p w:rsidR="00EE0CB5" w:rsidRDefault="00EE0CB5" w:rsidP="00EE0CB5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Критерии  выполнения</w:t>
                        </w:r>
                      </w:p>
                      <w:p w:rsid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E0CB5" w:rsidTr="00EE0CB5">
                    <w:trPr>
                      <w:trHeight w:val="493"/>
                    </w:trPr>
                    <w:tc>
                      <w:tcPr>
                        <w:tcW w:w="3495" w:type="dxa"/>
                      </w:tcPr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Активизация работы со</w:t>
                        </w:r>
                      </w:p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Ветов школы</w:t>
                        </w:r>
                      </w:p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Определение педагоги-</w:t>
                        </w:r>
                      </w:p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ческой маркентинговой</w:t>
                        </w:r>
                      </w:p>
                      <w:p w:rsidR="00EE0CB5" w:rsidRDefault="00EE0CB5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ориентации</w:t>
                        </w: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A35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стратегии и 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тактики развития деятель-ности школы: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исследовательская дея-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тельность( сбор и обработка информации;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окружающей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среды, изучение рынка образовательных услуг,</w:t>
                        </w:r>
                      </w:p>
                      <w:p w:rsidR="005A35EF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потребителей)</w:t>
                        </w:r>
                      </w:p>
                      <w:p w:rsidR="005A35EF" w:rsidRPr="00EE0CB5" w:rsidRDefault="005A35EF" w:rsidP="00EE0CB5">
                        <w:pPr>
                          <w:pStyle w:val="a3"/>
                          <w:ind w:left="-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00" w:type="dxa"/>
                      </w:tcPr>
                      <w:p w:rsidR="00EE0CB5" w:rsidRPr="00EE0CB5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1.</w:t>
                        </w:r>
                        <w:r w:rsidR="00EE0CB5"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Разработка системы</w:t>
                        </w:r>
                      </w:p>
                      <w:p w:rsidR="00EE0CB5" w:rsidRP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заимодействия со-</w:t>
                        </w:r>
                      </w:p>
                      <w:p w:rsid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етов учреждения, координация их</w:t>
                        </w:r>
                        <w:r w:rsidR="005A35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дейс-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твий для  обеспечения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единого методическо-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 подхода управлен-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ческой деятельности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школы.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Наличие результа-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тов маркетинговых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исследований по со-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циальному заказу на образовательные ус-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луги; представляемых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школой в соответст-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вии с  запросами обу-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чающихся и их роди-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телей.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Улучшение эконо-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мическо- хозяйствен-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ной деятельности, условий  труда и учеб-ной деятельности.</w:t>
                        </w:r>
                      </w:p>
                      <w:p w:rsidR="005A35EF" w:rsidRP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40" w:type="dxa"/>
                      </w:tcPr>
                      <w:p w:rsidR="00EE0CB5" w:rsidRP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1. Удовлетворен-</w:t>
                        </w:r>
                      </w:p>
                      <w:p w:rsidR="00EE0CB5" w:rsidRP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ость обучающих-</w:t>
                        </w:r>
                      </w:p>
                      <w:p w:rsid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Pr="00EE0CB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 и родителей широким спекто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  <w:p w:rsidR="00EE0CB5" w:rsidRDefault="00EE0CB5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ром</w:t>
                        </w:r>
                        <w:r w:rsidR="005A35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качеством 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предоставляемых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образовательных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услуг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2. Сохранность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контингента уча-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щихся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 Улучшение и со-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хранность матери-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ально –технической базы учреждения</w:t>
                        </w:r>
                      </w:p>
                      <w:p w:rsidR="005A35EF" w:rsidRDefault="005A35EF" w:rsidP="00EE0CB5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E0CB5" w:rsidRDefault="00F030D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6.4. Совершенствование материально- технического обеспечения</w:t>
                  </w:r>
                </w:p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390"/>
                    <w:gridCol w:w="3150"/>
                    <w:gridCol w:w="2535"/>
                  </w:tblGrid>
                  <w:tr w:rsidR="00F030D7" w:rsidTr="00F030D7">
                    <w:trPr>
                      <w:trHeight w:val="391"/>
                    </w:trPr>
                    <w:tc>
                      <w:tcPr>
                        <w:tcW w:w="3390" w:type="dxa"/>
                      </w:tcPr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Pr="00F030D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Содержание</w:t>
                        </w:r>
                      </w:p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F030D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Ожидаемые </w:t>
                        </w:r>
                      </w:p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F030D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535" w:type="dxa"/>
                      </w:tcPr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030D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Критерии</w:t>
                        </w:r>
                      </w:p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030D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выполнения</w:t>
                        </w:r>
                      </w:p>
                    </w:tc>
                  </w:tr>
                  <w:tr w:rsidR="00F030D7" w:rsidTr="00F030D7">
                    <w:trPr>
                      <w:trHeight w:val="735"/>
                    </w:trPr>
                    <w:tc>
                      <w:tcPr>
                        <w:tcW w:w="3390" w:type="dxa"/>
                      </w:tcPr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Оснащение  учебно- наглядными пособиями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Обновление музыкаль-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но-инструментальной ба-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зы отделений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Обновление звукового исветового оборудования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Обновление сценичес-</w:t>
                        </w:r>
                      </w:p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ких костюмов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 П</w:t>
                        </w:r>
                        <w:r w:rsidRPr="00F030D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риобретение музы-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030D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Кального инструмента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 нового поколения»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 Обновление хоро-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вых, хореографических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костюмов.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Приобретение и  об-</w:t>
                        </w:r>
                      </w:p>
                      <w:p w:rsid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новление звукового и</w:t>
                        </w:r>
                      </w:p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светового оборудования</w:t>
                        </w:r>
                      </w:p>
                      <w:p w:rsidR="00F030D7" w:rsidRDefault="00F030D7" w:rsidP="00F030D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44D7B" w:rsidRDefault="00844D7B" w:rsidP="00F030D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44D7B" w:rsidRPr="00F030D7" w:rsidRDefault="00844D7B" w:rsidP="00F030D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35" w:type="dxa"/>
                      </w:tcPr>
                      <w:p w:rsidR="00F030D7" w:rsidRPr="00F030D7" w:rsidRDefault="00F030D7" w:rsidP="00F030D7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Расширение возможностей для  учебно- воспитательного процесса на новый качественный  уровень</w:t>
                        </w:r>
                      </w:p>
                    </w:tc>
                  </w:tr>
                </w:tbl>
                <w:p w:rsidR="00EE0CB5" w:rsidRDefault="00EE0C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0CB5" w:rsidRDefault="00EE0CB5" w:rsidP="005A1717">
                  <w:pPr>
                    <w:pStyle w:val="a3"/>
                    <w:jc w:val="both"/>
                  </w:pPr>
                </w:p>
              </w:tc>
            </w:tr>
          </w:tbl>
          <w:p w:rsidR="005A1717" w:rsidRDefault="005A1717" w:rsidP="005A17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B44686" w:rsidRPr="008A1B14" w:rsidRDefault="00FC084D" w:rsidP="005A1717">
      <w:pPr>
        <w:rPr>
          <w:rFonts w:ascii="Times New Roman" w:hAnsi="Times New Roman" w:cs="Times New Roman"/>
          <w:b/>
          <w:sz w:val="28"/>
          <w:szCs w:val="28"/>
        </w:rPr>
      </w:pPr>
      <w:r w:rsidRPr="008A1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25A03" w:rsidRPr="008A1B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B44686" w:rsidRPr="008A1B14" w:rsidSect="0022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C5" w:rsidRDefault="007531C5" w:rsidP="00F212AC">
      <w:pPr>
        <w:spacing w:after="0" w:line="240" w:lineRule="auto"/>
      </w:pPr>
      <w:r>
        <w:separator/>
      </w:r>
    </w:p>
  </w:endnote>
  <w:endnote w:type="continuationSeparator" w:id="0">
    <w:p w:rsidR="007531C5" w:rsidRDefault="007531C5" w:rsidP="00F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C5" w:rsidRDefault="007531C5" w:rsidP="00F212AC">
      <w:pPr>
        <w:spacing w:after="0" w:line="240" w:lineRule="auto"/>
      </w:pPr>
      <w:r>
        <w:separator/>
      </w:r>
    </w:p>
  </w:footnote>
  <w:footnote w:type="continuationSeparator" w:id="0">
    <w:p w:rsidR="007531C5" w:rsidRDefault="007531C5" w:rsidP="00F2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117"/>
    <w:multiLevelType w:val="hybridMultilevel"/>
    <w:tmpl w:val="ABCAECA4"/>
    <w:lvl w:ilvl="0" w:tplc="937092A0">
      <w:start w:val="7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DE954E4"/>
    <w:multiLevelType w:val="hybridMultilevel"/>
    <w:tmpl w:val="D3BE9ABC"/>
    <w:lvl w:ilvl="0" w:tplc="538A6896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E3"/>
    <w:rsid w:val="0001321D"/>
    <w:rsid w:val="000458FE"/>
    <w:rsid w:val="000A6613"/>
    <w:rsid w:val="000B74FD"/>
    <w:rsid w:val="000B7751"/>
    <w:rsid w:val="00103CC6"/>
    <w:rsid w:val="0010717C"/>
    <w:rsid w:val="001749FD"/>
    <w:rsid w:val="00175475"/>
    <w:rsid w:val="00197E47"/>
    <w:rsid w:val="001D00F6"/>
    <w:rsid w:val="001D7BF0"/>
    <w:rsid w:val="001E7DCA"/>
    <w:rsid w:val="001F1F83"/>
    <w:rsid w:val="00221396"/>
    <w:rsid w:val="0025413E"/>
    <w:rsid w:val="0026058C"/>
    <w:rsid w:val="002A3992"/>
    <w:rsid w:val="002B6DC8"/>
    <w:rsid w:val="002C2149"/>
    <w:rsid w:val="002D52A2"/>
    <w:rsid w:val="003101DA"/>
    <w:rsid w:val="00317A7E"/>
    <w:rsid w:val="00340FC0"/>
    <w:rsid w:val="003420D3"/>
    <w:rsid w:val="00354925"/>
    <w:rsid w:val="003740F9"/>
    <w:rsid w:val="00375785"/>
    <w:rsid w:val="00376210"/>
    <w:rsid w:val="00385D07"/>
    <w:rsid w:val="003B4D63"/>
    <w:rsid w:val="003C573A"/>
    <w:rsid w:val="003C7302"/>
    <w:rsid w:val="003D3558"/>
    <w:rsid w:val="003D6FAD"/>
    <w:rsid w:val="003E6DE6"/>
    <w:rsid w:val="003F758B"/>
    <w:rsid w:val="00405C8F"/>
    <w:rsid w:val="00420D58"/>
    <w:rsid w:val="004306BB"/>
    <w:rsid w:val="00433692"/>
    <w:rsid w:val="00452076"/>
    <w:rsid w:val="00466947"/>
    <w:rsid w:val="00472F6C"/>
    <w:rsid w:val="004A70E5"/>
    <w:rsid w:val="004C1225"/>
    <w:rsid w:val="004F50F2"/>
    <w:rsid w:val="00545537"/>
    <w:rsid w:val="00584827"/>
    <w:rsid w:val="005A1717"/>
    <w:rsid w:val="005A35EF"/>
    <w:rsid w:val="005E4187"/>
    <w:rsid w:val="00615581"/>
    <w:rsid w:val="0065192E"/>
    <w:rsid w:val="00672315"/>
    <w:rsid w:val="00680B38"/>
    <w:rsid w:val="00694F9E"/>
    <w:rsid w:val="006F2EE3"/>
    <w:rsid w:val="006F59C6"/>
    <w:rsid w:val="00705699"/>
    <w:rsid w:val="00706B7F"/>
    <w:rsid w:val="00731405"/>
    <w:rsid w:val="007531C5"/>
    <w:rsid w:val="0078047B"/>
    <w:rsid w:val="00781D9A"/>
    <w:rsid w:val="007E79B6"/>
    <w:rsid w:val="007F3C5E"/>
    <w:rsid w:val="008158C8"/>
    <w:rsid w:val="00844D7B"/>
    <w:rsid w:val="00851CA9"/>
    <w:rsid w:val="008546EE"/>
    <w:rsid w:val="00896D56"/>
    <w:rsid w:val="008A1B14"/>
    <w:rsid w:val="008C1179"/>
    <w:rsid w:val="008C74DB"/>
    <w:rsid w:val="008F51CA"/>
    <w:rsid w:val="00922B3B"/>
    <w:rsid w:val="009230BC"/>
    <w:rsid w:val="009321E2"/>
    <w:rsid w:val="009B2908"/>
    <w:rsid w:val="009B6060"/>
    <w:rsid w:val="009C4FC9"/>
    <w:rsid w:val="009F66BA"/>
    <w:rsid w:val="00A0260E"/>
    <w:rsid w:val="00A07490"/>
    <w:rsid w:val="00A13BE3"/>
    <w:rsid w:val="00A14C33"/>
    <w:rsid w:val="00A32C1E"/>
    <w:rsid w:val="00A33595"/>
    <w:rsid w:val="00A36ED2"/>
    <w:rsid w:val="00A63908"/>
    <w:rsid w:val="00A64C50"/>
    <w:rsid w:val="00A714D1"/>
    <w:rsid w:val="00A828CF"/>
    <w:rsid w:val="00A976EE"/>
    <w:rsid w:val="00AB4777"/>
    <w:rsid w:val="00AC4A34"/>
    <w:rsid w:val="00AE0DBC"/>
    <w:rsid w:val="00AE50BA"/>
    <w:rsid w:val="00B13B0A"/>
    <w:rsid w:val="00B44686"/>
    <w:rsid w:val="00B550A3"/>
    <w:rsid w:val="00B72B20"/>
    <w:rsid w:val="00B7604F"/>
    <w:rsid w:val="00B816CE"/>
    <w:rsid w:val="00BA33C2"/>
    <w:rsid w:val="00BA78B8"/>
    <w:rsid w:val="00BF7608"/>
    <w:rsid w:val="00C04BCB"/>
    <w:rsid w:val="00C13B24"/>
    <w:rsid w:val="00C25A03"/>
    <w:rsid w:val="00C3014C"/>
    <w:rsid w:val="00C36A7E"/>
    <w:rsid w:val="00C40A08"/>
    <w:rsid w:val="00C578B0"/>
    <w:rsid w:val="00C647AA"/>
    <w:rsid w:val="00CB463B"/>
    <w:rsid w:val="00CC4B7B"/>
    <w:rsid w:val="00D04530"/>
    <w:rsid w:val="00D05501"/>
    <w:rsid w:val="00D3280B"/>
    <w:rsid w:val="00D53E41"/>
    <w:rsid w:val="00D57E72"/>
    <w:rsid w:val="00D77074"/>
    <w:rsid w:val="00D947D0"/>
    <w:rsid w:val="00DB6C15"/>
    <w:rsid w:val="00DC352E"/>
    <w:rsid w:val="00E340D4"/>
    <w:rsid w:val="00E35E12"/>
    <w:rsid w:val="00E57D01"/>
    <w:rsid w:val="00EB5DEC"/>
    <w:rsid w:val="00EC18E1"/>
    <w:rsid w:val="00EC299D"/>
    <w:rsid w:val="00EE0CB5"/>
    <w:rsid w:val="00EF7599"/>
    <w:rsid w:val="00F030D7"/>
    <w:rsid w:val="00F212AC"/>
    <w:rsid w:val="00F219B8"/>
    <w:rsid w:val="00F42886"/>
    <w:rsid w:val="00F50B2A"/>
    <w:rsid w:val="00F73DDD"/>
    <w:rsid w:val="00F85A25"/>
    <w:rsid w:val="00FA7E7A"/>
    <w:rsid w:val="00FC084D"/>
    <w:rsid w:val="00FD52E3"/>
    <w:rsid w:val="00FE7BCF"/>
    <w:rsid w:val="00FF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EE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2AC"/>
  </w:style>
  <w:style w:type="paragraph" w:styleId="a6">
    <w:name w:val="footer"/>
    <w:basedOn w:val="a"/>
    <w:link w:val="a7"/>
    <w:uiPriority w:val="99"/>
    <w:semiHidden/>
    <w:unhideWhenUsed/>
    <w:rsid w:val="00F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2AC"/>
  </w:style>
  <w:style w:type="paragraph" w:styleId="a8">
    <w:name w:val="List Paragraph"/>
    <w:basedOn w:val="a"/>
    <w:uiPriority w:val="34"/>
    <w:qFormat/>
    <w:rsid w:val="00922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1416-C3FA-4F44-B5F7-1F852C28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6706</Words>
  <Characters>38229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2016-02-12T04:43:00Z</cp:lastPrinted>
  <dcterms:created xsi:type="dcterms:W3CDTF">2014-04-08T05:54:00Z</dcterms:created>
  <dcterms:modified xsi:type="dcterms:W3CDTF">2016-10-24T03:26:00Z</dcterms:modified>
</cp:coreProperties>
</file>